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7ED8" w14:textId="16F3341E" w:rsidR="004C5841" w:rsidRPr="00305C62" w:rsidRDefault="00036BC6" w:rsidP="004C5841">
      <w:pPr>
        <w:spacing w:line="260" w:lineRule="atLeast"/>
        <w:ind w:right="-49"/>
        <w:contextualSpacing/>
        <w:jc w:val="center"/>
        <w:rPr>
          <w:rFonts w:ascii="Verdana" w:hAnsi="Verdana" w:cs="Tahoma"/>
          <w:b/>
          <w:w w:val="90"/>
          <w:sz w:val="22"/>
          <w:szCs w:val="22"/>
        </w:rPr>
      </w:pPr>
      <w:r w:rsidRPr="00305C62">
        <w:rPr>
          <w:rFonts w:ascii="Verdana" w:hAnsi="Verdana" w:cs="Tahoma"/>
          <w:b/>
          <w:w w:val="90"/>
        </w:rPr>
        <w:t xml:space="preserve">UMOWA NR  </w:t>
      </w:r>
      <w:r w:rsidR="00916E50" w:rsidRPr="00305C62">
        <w:rPr>
          <w:rFonts w:ascii="Verdana" w:hAnsi="Verdana" w:cs="Tahoma"/>
          <w:b/>
          <w:w w:val="90"/>
        </w:rPr>
        <w:t>………………..</w:t>
      </w:r>
    </w:p>
    <w:p w14:paraId="1F7DFCBD" w14:textId="77777777" w:rsidR="0003602E" w:rsidRPr="00305C62" w:rsidRDefault="0003602E" w:rsidP="00036BC6">
      <w:pPr>
        <w:spacing w:line="260" w:lineRule="atLeast"/>
        <w:ind w:right="-49"/>
        <w:contextualSpacing/>
        <w:jc w:val="both"/>
        <w:rPr>
          <w:rFonts w:ascii="Verdana" w:hAnsi="Verdana" w:cs="Tahoma"/>
          <w:w w:val="90"/>
          <w:sz w:val="20"/>
          <w:szCs w:val="20"/>
        </w:rPr>
      </w:pPr>
    </w:p>
    <w:p w14:paraId="3F559116" w14:textId="553EB16A" w:rsidR="00036BC6" w:rsidRPr="00305C62" w:rsidRDefault="00036BC6" w:rsidP="00036BC6">
      <w:pPr>
        <w:spacing w:line="260" w:lineRule="atLeast"/>
        <w:ind w:right="-49"/>
        <w:contextualSpacing/>
        <w:jc w:val="both"/>
        <w:rPr>
          <w:rFonts w:ascii="Verdana" w:hAnsi="Verdana" w:cs="Tahoma"/>
          <w:b/>
          <w:w w:val="90"/>
          <w:sz w:val="20"/>
          <w:szCs w:val="20"/>
        </w:rPr>
      </w:pPr>
      <w:r w:rsidRPr="00305C62">
        <w:rPr>
          <w:rFonts w:ascii="Verdana" w:hAnsi="Verdana" w:cs="Tahoma"/>
          <w:w w:val="90"/>
          <w:sz w:val="20"/>
          <w:szCs w:val="20"/>
        </w:rPr>
        <w:t xml:space="preserve">Zawarta w dniu </w:t>
      </w:r>
      <w:r w:rsidR="006445D9" w:rsidRPr="00305C62">
        <w:rPr>
          <w:rFonts w:ascii="Verdana" w:hAnsi="Verdana" w:cs="Tahoma"/>
          <w:w w:val="90"/>
          <w:sz w:val="20"/>
          <w:szCs w:val="20"/>
        </w:rPr>
        <w:t>……………</w:t>
      </w:r>
      <w:r w:rsidR="00F676FC" w:rsidRPr="00305C62">
        <w:rPr>
          <w:rFonts w:ascii="Verdana" w:hAnsi="Verdana" w:cs="Tahoma"/>
          <w:b/>
          <w:w w:val="90"/>
          <w:sz w:val="20"/>
          <w:szCs w:val="20"/>
        </w:rPr>
        <w:t>202</w:t>
      </w:r>
      <w:r w:rsidR="00916E50" w:rsidRPr="00305C62">
        <w:rPr>
          <w:rFonts w:ascii="Verdana" w:hAnsi="Verdana" w:cs="Tahoma"/>
          <w:b/>
          <w:w w:val="90"/>
          <w:sz w:val="20"/>
          <w:szCs w:val="20"/>
        </w:rPr>
        <w:t>5</w:t>
      </w:r>
      <w:r w:rsidR="00F676FC" w:rsidRPr="00305C62">
        <w:rPr>
          <w:rFonts w:ascii="Verdana" w:hAnsi="Verdana" w:cs="Tahoma"/>
          <w:b/>
          <w:w w:val="90"/>
          <w:sz w:val="20"/>
          <w:szCs w:val="20"/>
        </w:rPr>
        <w:t xml:space="preserve"> </w:t>
      </w:r>
      <w:r w:rsidRPr="00305C62">
        <w:rPr>
          <w:rFonts w:ascii="Verdana" w:hAnsi="Verdana" w:cs="Tahoma"/>
          <w:b/>
          <w:w w:val="90"/>
          <w:sz w:val="20"/>
          <w:szCs w:val="20"/>
        </w:rPr>
        <w:t>roku</w:t>
      </w:r>
      <w:r w:rsidRPr="00305C62">
        <w:rPr>
          <w:rFonts w:ascii="Verdana" w:hAnsi="Verdana" w:cs="Tahoma"/>
          <w:w w:val="90"/>
          <w:sz w:val="20"/>
          <w:szCs w:val="20"/>
        </w:rPr>
        <w:t xml:space="preserve"> w Kielcach pomiędzy:</w:t>
      </w:r>
    </w:p>
    <w:p w14:paraId="50ABDC32" w14:textId="77777777" w:rsidR="00036BC6" w:rsidRPr="00305C62" w:rsidRDefault="00036BC6" w:rsidP="00036BC6">
      <w:pPr>
        <w:spacing w:line="260" w:lineRule="atLeast"/>
        <w:ind w:right="-49"/>
        <w:contextualSpacing/>
        <w:jc w:val="both"/>
        <w:rPr>
          <w:rFonts w:ascii="Verdana" w:hAnsi="Verdana" w:cs="Tahoma"/>
          <w:w w:val="90"/>
          <w:sz w:val="16"/>
          <w:szCs w:val="16"/>
        </w:rPr>
      </w:pPr>
    </w:p>
    <w:p w14:paraId="6C2B56E2" w14:textId="77777777" w:rsidR="00036BC6" w:rsidRPr="00305C62" w:rsidRDefault="00036BC6" w:rsidP="00350223">
      <w:pPr>
        <w:spacing w:line="276" w:lineRule="auto"/>
        <w:ind w:right="-49"/>
        <w:contextualSpacing/>
        <w:jc w:val="both"/>
        <w:rPr>
          <w:rFonts w:ascii="Verdana" w:hAnsi="Verdana" w:cs="Tahoma"/>
          <w:b/>
          <w:w w:val="90"/>
          <w:sz w:val="20"/>
          <w:szCs w:val="20"/>
        </w:rPr>
      </w:pPr>
      <w:r w:rsidRPr="00305C62">
        <w:rPr>
          <w:rFonts w:ascii="Verdana" w:hAnsi="Verdana" w:cs="Tahoma"/>
          <w:b/>
          <w:w w:val="90"/>
          <w:sz w:val="20"/>
          <w:szCs w:val="20"/>
        </w:rPr>
        <w:t>Skarbem Państwa – Generalnym Dyrektorem Dróg Krajowych i Autostrad,</w:t>
      </w:r>
    </w:p>
    <w:p w14:paraId="55B10B72" w14:textId="77777777" w:rsidR="00036BC6" w:rsidRPr="00305C62" w:rsidRDefault="00036BC6" w:rsidP="00350223">
      <w:pPr>
        <w:spacing w:line="276" w:lineRule="auto"/>
        <w:ind w:right="-49"/>
        <w:contextualSpacing/>
        <w:jc w:val="both"/>
        <w:rPr>
          <w:rFonts w:ascii="Verdana" w:hAnsi="Verdana" w:cs="Tahoma"/>
          <w:w w:val="90"/>
          <w:sz w:val="20"/>
          <w:szCs w:val="20"/>
        </w:rPr>
      </w:pPr>
      <w:r w:rsidRPr="00305C62">
        <w:rPr>
          <w:rFonts w:ascii="Verdana" w:hAnsi="Verdana" w:cs="Tahoma"/>
          <w:w w:val="90"/>
          <w:sz w:val="20"/>
          <w:szCs w:val="20"/>
        </w:rPr>
        <w:t xml:space="preserve">w imieniu którego działają na podstawie pełnomocnictwa: </w:t>
      </w:r>
    </w:p>
    <w:p w14:paraId="0410EB43" w14:textId="77777777" w:rsidR="0003602E" w:rsidRPr="00305C62" w:rsidRDefault="0003602E" w:rsidP="00350223">
      <w:pPr>
        <w:spacing w:line="276" w:lineRule="auto"/>
        <w:ind w:right="-51"/>
        <w:contextualSpacing/>
        <w:jc w:val="both"/>
        <w:rPr>
          <w:rFonts w:ascii="Verdana" w:hAnsi="Verdana" w:cs="Tahoma"/>
          <w:w w:val="90"/>
          <w:sz w:val="20"/>
          <w:szCs w:val="20"/>
        </w:rPr>
      </w:pPr>
    </w:p>
    <w:p w14:paraId="181E0A76" w14:textId="15D7FDE2" w:rsidR="00F676FC" w:rsidRPr="00305C62" w:rsidRDefault="00F676FC" w:rsidP="00F676FC">
      <w:pPr>
        <w:spacing w:line="276" w:lineRule="auto"/>
        <w:ind w:right="-51"/>
        <w:contextualSpacing/>
        <w:jc w:val="both"/>
        <w:rPr>
          <w:rFonts w:ascii="Verdana" w:hAnsi="Verdana" w:cs="Tahoma"/>
          <w:w w:val="90"/>
          <w:sz w:val="20"/>
          <w:szCs w:val="20"/>
        </w:rPr>
      </w:pPr>
      <w:r w:rsidRPr="00305C62">
        <w:rPr>
          <w:rFonts w:ascii="Verdana" w:hAnsi="Verdana" w:cs="Tahoma"/>
          <w:w w:val="90"/>
          <w:sz w:val="20"/>
          <w:szCs w:val="20"/>
        </w:rPr>
        <w:t xml:space="preserve">1.  </w:t>
      </w:r>
      <w:r w:rsidR="00916E50" w:rsidRPr="00305C62">
        <w:rPr>
          <w:rFonts w:ascii="Verdana" w:hAnsi="Verdana" w:cs="Tahoma"/>
          <w:w w:val="90"/>
          <w:sz w:val="20"/>
          <w:szCs w:val="20"/>
        </w:rPr>
        <w:t>Piotr Krampikowski</w:t>
      </w:r>
      <w:r w:rsidRPr="00305C62">
        <w:rPr>
          <w:rFonts w:ascii="Verdana" w:hAnsi="Verdana" w:cs="Tahoma"/>
          <w:w w:val="90"/>
          <w:sz w:val="20"/>
          <w:szCs w:val="20"/>
        </w:rPr>
        <w:t xml:space="preserve">          </w:t>
      </w:r>
      <w:r w:rsidR="00916E50" w:rsidRPr="00305C62">
        <w:rPr>
          <w:rFonts w:ascii="Verdana" w:hAnsi="Verdana" w:cs="Tahoma"/>
          <w:w w:val="90"/>
          <w:sz w:val="20"/>
          <w:szCs w:val="20"/>
        </w:rPr>
        <w:tab/>
      </w:r>
      <w:r w:rsidRPr="00305C62">
        <w:rPr>
          <w:rFonts w:ascii="Verdana" w:hAnsi="Verdana" w:cs="Tahoma"/>
          <w:w w:val="90"/>
          <w:sz w:val="20"/>
          <w:szCs w:val="20"/>
        </w:rPr>
        <w:t>-    Dyrektor Oddziału</w:t>
      </w:r>
    </w:p>
    <w:p w14:paraId="53840F48" w14:textId="433A59B7" w:rsidR="00F676FC" w:rsidRPr="00305C62" w:rsidRDefault="00F676FC" w:rsidP="00F676FC">
      <w:pPr>
        <w:spacing w:line="276" w:lineRule="auto"/>
        <w:ind w:right="-51"/>
        <w:contextualSpacing/>
        <w:jc w:val="both"/>
        <w:rPr>
          <w:rFonts w:ascii="Verdana" w:hAnsi="Verdana" w:cs="Tahoma"/>
          <w:w w:val="90"/>
          <w:sz w:val="20"/>
          <w:szCs w:val="20"/>
        </w:rPr>
      </w:pPr>
      <w:r w:rsidRPr="00305C62">
        <w:rPr>
          <w:rFonts w:ascii="Verdana" w:hAnsi="Verdana" w:cs="Tahoma"/>
          <w:w w:val="90"/>
          <w:sz w:val="20"/>
          <w:szCs w:val="20"/>
        </w:rPr>
        <w:t xml:space="preserve">2.  Marcin Niewadził              </w:t>
      </w:r>
      <w:r w:rsidR="00916E50" w:rsidRPr="00305C62">
        <w:rPr>
          <w:rFonts w:ascii="Verdana" w:hAnsi="Verdana" w:cs="Tahoma"/>
          <w:w w:val="90"/>
          <w:sz w:val="20"/>
          <w:szCs w:val="20"/>
        </w:rPr>
        <w:tab/>
      </w:r>
      <w:r w:rsidRPr="00305C62">
        <w:rPr>
          <w:rFonts w:ascii="Verdana" w:hAnsi="Verdana" w:cs="Tahoma"/>
          <w:w w:val="90"/>
          <w:sz w:val="20"/>
          <w:szCs w:val="20"/>
        </w:rPr>
        <w:t>-    Z-ca Dyrektora Oddziału</w:t>
      </w:r>
    </w:p>
    <w:p w14:paraId="0C4B22C3" w14:textId="77777777" w:rsidR="00F676FC" w:rsidRPr="00305C62" w:rsidRDefault="00F676FC" w:rsidP="00F676FC">
      <w:pPr>
        <w:spacing w:line="276" w:lineRule="auto"/>
        <w:ind w:right="-51"/>
        <w:contextualSpacing/>
        <w:jc w:val="both"/>
        <w:rPr>
          <w:rFonts w:ascii="Verdana" w:hAnsi="Verdana" w:cs="Tahoma"/>
          <w:w w:val="90"/>
          <w:sz w:val="20"/>
          <w:szCs w:val="20"/>
        </w:rPr>
      </w:pPr>
    </w:p>
    <w:p w14:paraId="39815201" w14:textId="77777777" w:rsidR="00036BC6" w:rsidRPr="00305C62" w:rsidRDefault="00036BC6" w:rsidP="00350223">
      <w:pPr>
        <w:spacing w:line="276" w:lineRule="auto"/>
        <w:ind w:right="-49"/>
        <w:contextualSpacing/>
        <w:jc w:val="both"/>
        <w:rPr>
          <w:rFonts w:ascii="Verdana" w:hAnsi="Verdana" w:cs="Tahoma"/>
          <w:w w:val="90"/>
          <w:sz w:val="20"/>
          <w:szCs w:val="20"/>
        </w:rPr>
      </w:pPr>
      <w:r w:rsidRPr="00305C62">
        <w:rPr>
          <w:rFonts w:ascii="Verdana" w:hAnsi="Verdana" w:cs="Tahoma"/>
          <w:w w:val="90"/>
          <w:sz w:val="20"/>
          <w:szCs w:val="20"/>
        </w:rPr>
        <w:t xml:space="preserve">Oddziału GDDKiA w Kielcach ul. Paderewskiego 43/45, kod pocztowy 25 – 950 Kielce, (w dalszej treści umowy zwaną „Zamawiającym”) </w:t>
      </w:r>
    </w:p>
    <w:p w14:paraId="3133CEED" w14:textId="77777777" w:rsidR="00036BC6" w:rsidRPr="00305C62" w:rsidRDefault="00036BC6" w:rsidP="00350223">
      <w:pPr>
        <w:spacing w:line="276" w:lineRule="auto"/>
        <w:ind w:right="-49"/>
        <w:contextualSpacing/>
        <w:jc w:val="both"/>
        <w:rPr>
          <w:rFonts w:ascii="Verdana" w:hAnsi="Verdana" w:cs="Tahoma"/>
          <w:w w:val="90"/>
          <w:sz w:val="20"/>
          <w:szCs w:val="20"/>
        </w:rPr>
      </w:pPr>
      <w:r w:rsidRPr="00305C62">
        <w:rPr>
          <w:rFonts w:ascii="Verdana" w:hAnsi="Verdana" w:cs="Tahoma"/>
          <w:w w:val="90"/>
          <w:sz w:val="20"/>
          <w:szCs w:val="20"/>
        </w:rPr>
        <w:t>oraz</w:t>
      </w:r>
    </w:p>
    <w:p w14:paraId="2B96166B" w14:textId="77777777" w:rsidR="006445D9" w:rsidRPr="00305C62" w:rsidRDefault="006445D9" w:rsidP="00350223">
      <w:pPr>
        <w:tabs>
          <w:tab w:val="left" w:pos="6840"/>
        </w:tabs>
        <w:spacing w:line="276" w:lineRule="auto"/>
        <w:ind w:right="-49"/>
        <w:contextualSpacing/>
        <w:rPr>
          <w:rFonts w:ascii="Verdana" w:hAnsi="Verdana" w:cs="Tahoma"/>
          <w:w w:val="90"/>
          <w:sz w:val="20"/>
          <w:szCs w:val="20"/>
        </w:rPr>
      </w:pPr>
      <w:r w:rsidRPr="00305C62">
        <w:rPr>
          <w:rFonts w:ascii="Verdana" w:hAnsi="Verdana" w:cs="Tahoma"/>
          <w:w w:val="90"/>
          <w:sz w:val="20"/>
          <w:szCs w:val="20"/>
        </w:rPr>
        <w:t>…………………………………………………………………………………….</w:t>
      </w:r>
    </w:p>
    <w:p w14:paraId="37E6C2D1" w14:textId="77777777" w:rsidR="006445D9" w:rsidRPr="00305C62" w:rsidRDefault="00036BC6" w:rsidP="00350223">
      <w:pPr>
        <w:tabs>
          <w:tab w:val="left" w:pos="6840"/>
        </w:tabs>
        <w:spacing w:line="276" w:lineRule="auto"/>
        <w:ind w:right="-49"/>
        <w:contextualSpacing/>
        <w:rPr>
          <w:rFonts w:ascii="Verdana" w:hAnsi="Verdana" w:cs="Tahoma"/>
          <w:w w:val="90"/>
          <w:sz w:val="20"/>
          <w:szCs w:val="20"/>
        </w:rPr>
      </w:pPr>
      <w:r w:rsidRPr="00305C62">
        <w:rPr>
          <w:rFonts w:ascii="Verdana" w:hAnsi="Verdana" w:cs="Tahoma"/>
          <w:w w:val="90"/>
          <w:sz w:val="20"/>
          <w:szCs w:val="20"/>
        </w:rPr>
        <w:t>REGON</w:t>
      </w:r>
      <w:r w:rsidR="0001513C" w:rsidRPr="00305C62">
        <w:rPr>
          <w:rFonts w:ascii="Verdana" w:hAnsi="Verdana" w:cs="Tahoma"/>
          <w:w w:val="90"/>
          <w:sz w:val="20"/>
          <w:szCs w:val="20"/>
        </w:rPr>
        <w:t xml:space="preserve"> </w:t>
      </w:r>
      <w:r w:rsidR="006445D9" w:rsidRPr="00305C62">
        <w:rPr>
          <w:rFonts w:ascii="Verdana" w:hAnsi="Verdana" w:cs="Tahoma"/>
          <w:w w:val="90"/>
          <w:sz w:val="20"/>
          <w:szCs w:val="20"/>
        </w:rPr>
        <w:t>……………………………….</w:t>
      </w:r>
      <w:r w:rsidRPr="00305C62">
        <w:rPr>
          <w:rFonts w:ascii="Verdana" w:hAnsi="Verdana" w:cs="Tahoma"/>
          <w:w w:val="90"/>
          <w:sz w:val="20"/>
          <w:szCs w:val="20"/>
        </w:rPr>
        <w:t xml:space="preserve"> NIP </w:t>
      </w:r>
      <w:r w:rsidR="006445D9" w:rsidRPr="00305C62">
        <w:rPr>
          <w:rFonts w:ascii="Verdana" w:hAnsi="Verdana" w:cs="Tahoma"/>
          <w:w w:val="90"/>
          <w:sz w:val="20"/>
          <w:szCs w:val="20"/>
        </w:rPr>
        <w:t>……………………………………………..</w:t>
      </w:r>
    </w:p>
    <w:p w14:paraId="2ACC8B64" w14:textId="77777777" w:rsidR="00036BC6" w:rsidRPr="00305C62" w:rsidRDefault="00036BC6" w:rsidP="00350223">
      <w:pPr>
        <w:tabs>
          <w:tab w:val="left" w:pos="6840"/>
        </w:tabs>
        <w:spacing w:line="276" w:lineRule="auto"/>
        <w:ind w:right="-49"/>
        <w:contextualSpacing/>
        <w:rPr>
          <w:rFonts w:ascii="Verdana" w:hAnsi="Verdana" w:cs="Tahoma"/>
          <w:w w:val="90"/>
          <w:sz w:val="20"/>
          <w:szCs w:val="20"/>
        </w:rPr>
      </w:pPr>
      <w:r w:rsidRPr="00305C62">
        <w:rPr>
          <w:rFonts w:ascii="Verdana" w:hAnsi="Verdana" w:cs="Tahoma"/>
          <w:w w:val="90"/>
          <w:sz w:val="20"/>
          <w:szCs w:val="20"/>
        </w:rPr>
        <w:t>dalszej treści umowy zwanym „Wykonawcą”), w imieniu którego występuje:</w:t>
      </w:r>
    </w:p>
    <w:p w14:paraId="040C4F67" w14:textId="77777777" w:rsidR="00036BC6" w:rsidRPr="00305C62" w:rsidRDefault="00036BC6" w:rsidP="00350223">
      <w:pPr>
        <w:spacing w:line="276" w:lineRule="auto"/>
        <w:ind w:right="-49"/>
        <w:contextualSpacing/>
        <w:jc w:val="both"/>
        <w:rPr>
          <w:rFonts w:ascii="Verdana" w:hAnsi="Verdana" w:cs="Tahoma"/>
          <w:b/>
          <w:w w:val="90"/>
          <w:sz w:val="20"/>
          <w:szCs w:val="20"/>
        </w:rPr>
      </w:pPr>
      <w:r w:rsidRPr="00305C62">
        <w:rPr>
          <w:rFonts w:ascii="Verdana" w:hAnsi="Verdana" w:cs="Tahoma"/>
          <w:b/>
          <w:w w:val="90"/>
          <w:sz w:val="20"/>
          <w:szCs w:val="20"/>
        </w:rPr>
        <w:t xml:space="preserve">- </w:t>
      </w:r>
      <w:r w:rsidR="006445D9" w:rsidRPr="00305C62">
        <w:rPr>
          <w:rFonts w:ascii="Verdana" w:hAnsi="Verdana" w:cs="Tahoma"/>
          <w:b/>
          <w:w w:val="90"/>
          <w:sz w:val="20"/>
          <w:szCs w:val="20"/>
        </w:rPr>
        <w:t>…………………………………………………………………………….</w:t>
      </w:r>
    </w:p>
    <w:p w14:paraId="674ECE40" w14:textId="77777777" w:rsidR="009D29A9" w:rsidRPr="00305C62" w:rsidRDefault="009D29A9" w:rsidP="004C5841">
      <w:pPr>
        <w:spacing w:line="260" w:lineRule="atLeast"/>
        <w:ind w:right="-49"/>
        <w:contextualSpacing/>
        <w:jc w:val="both"/>
        <w:rPr>
          <w:rFonts w:ascii="Verdana" w:hAnsi="Verdana" w:cs="Tahoma"/>
          <w:b/>
          <w:w w:val="90"/>
          <w:sz w:val="20"/>
          <w:szCs w:val="20"/>
        </w:rPr>
      </w:pPr>
    </w:p>
    <w:p w14:paraId="554B510E" w14:textId="77777777" w:rsidR="00A8057D" w:rsidRPr="00305C62" w:rsidRDefault="00036BC6" w:rsidP="00A8057D">
      <w:pPr>
        <w:spacing w:line="260" w:lineRule="atLeast"/>
        <w:ind w:left="425" w:hanging="425"/>
        <w:jc w:val="center"/>
        <w:rPr>
          <w:rFonts w:ascii="Verdana" w:hAnsi="Verdana" w:cs="Tahoma"/>
          <w:b/>
          <w:w w:val="90"/>
          <w:sz w:val="20"/>
          <w:szCs w:val="20"/>
        </w:rPr>
      </w:pPr>
      <w:r w:rsidRPr="00305C62">
        <w:rPr>
          <w:rFonts w:ascii="Verdana" w:hAnsi="Verdana" w:cs="Tahoma"/>
          <w:b/>
          <w:w w:val="90"/>
          <w:sz w:val="20"/>
          <w:szCs w:val="20"/>
        </w:rPr>
        <w:t>§ 1</w:t>
      </w:r>
    </w:p>
    <w:p w14:paraId="45715DD4" w14:textId="77777777" w:rsidR="00711A82" w:rsidRPr="00305C62" w:rsidRDefault="00711A82" w:rsidP="00A8057D">
      <w:pPr>
        <w:spacing w:line="260" w:lineRule="atLeast"/>
        <w:ind w:left="425" w:hanging="425"/>
        <w:jc w:val="center"/>
        <w:rPr>
          <w:rFonts w:ascii="Verdana" w:hAnsi="Verdana" w:cs="Tahoma"/>
          <w:b/>
          <w:w w:val="90"/>
          <w:sz w:val="20"/>
          <w:szCs w:val="20"/>
        </w:rPr>
      </w:pPr>
      <w:r w:rsidRPr="00305C62">
        <w:rPr>
          <w:rFonts w:ascii="Verdana" w:hAnsi="Verdana" w:cs="Tahoma"/>
          <w:b/>
          <w:w w:val="90"/>
          <w:sz w:val="20"/>
          <w:szCs w:val="20"/>
        </w:rPr>
        <w:t>(przedmiot umowy)</w:t>
      </w:r>
    </w:p>
    <w:p w14:paraId="6EA301B3" w14:textId="77777777" w:rsidR="00085D62" w:rsidRPr="00305C62" w:rsidRDefault="00036BC6" w:rsidP="00E62CBE">
      <w:pPr>
        <w:pStyle w:val="Akapitzlist"/>
        <w:numPr>
          <w:ilvl w:val="3"/>
          <w:numId w:val="14"/>
        </w:numPr>
        <w:spacing w:line="260" w:lineRule="atLeast"/>
        <w:ind w:left="426" w:hanging="426"/>
        <w:rPr>
          <w:rFonts w:ascii="Verdana" w:hAnsi="Verdana" w:cs="Tahoma"/>
          <w:b/>
          <w:w w:val="90"/>
          <w:sz w:val="20"/>
          <w:szCs w:val="20"/>
        </w:rPr>
      </w:pPr>
      <w:r w:rsidRPr="00305C62">
        <w:rPr>
          <w:rFonts w:ascii="Verdana" w:hAnsi="Verdana" w:cs="Tahoma"/>
          <w:w w:val="90"/>
          <w:sz w:val="20"/>
          <w:szCs w:val="20"/>
          <w:lang w:eastAsia="en-US"/>
        </w:rPr>
        <w:t>Zamawiający zamawia, a Wykonawca przyjmuje do wykonania</w:t>
      </w:r>
      <w:r w:rsidR="00711A82" w:rsidRPr="00305C62">
        <w:rPr>
          <w:rFonts w:ascii="Verdana" w:hAnsi="Verdana" w:cs="Tahoma"/>
          <w:w w:val="90"/>
          <w:sz w:val="20"/>
          <w:szCs w:val="20"/>
          <w:lang w:eastAsia="en-US"/>
        </w:rPr>
        <w:t xml:space="preserve"> zadanie pn.</w:t>
      </w:r>
      <w:r w:rsidRPr="00305C62">
        <w:rPr>
          <w:rFonts w:ascii="Verdana" w:hAnsi="Verdana" w:cs="Tahoma"/>
          <w:w w:val="90"/>
          <w:sz w:val="20"/>
          <w:szCs w:val="20"/>
          <w:lang w:eastAsia="en-US"/>
        </w:rPr>
        <w:t>:</w:t>
      </w:r>
      <w:r w:rsidR="00711A82" w:rsidRPr="00305C62">
        <w:rPr>
          <w:rFonts w:ascii="Verdana" w:hAnsi="Verdana" w:cs="Tahoma"/>
          <w:w w:val="90"/>
          <w:sz w:val="20"/>
          <w:szCs w:val="20"/>
          <w:lang w:eastAsia="en-US"/>
        </w:rPr>
        <w:t xml:space="preserve"> </w:t>
      </w:r>
      <w:r w:rsidR="00711A82" w:rsidRPr="00305C62">
        <w:rPr>
          <w:rFonts w:ascii="Verdana" w:hAnsi="Verdana" w:cs="Tahoma"/>
          <w:w w:val="90"/>
          <w:sz w:val="20"/>
          <w:szCs w:val="20"/>
          <w:lang w:eastAsia="en-US"/>
        </w:rPr>
        <w:br/>
      </w:r>
      <w:r w:rsidR="00916E50" w:rsidRPr="00305C62">
        <w:rPr>
          <w:rFonts w:ascii="Verdana" w:hAnsi="Verdana" w:cs="Arial"/>
          <w:b/>
          <w:i/>
          <w:sz w:val="20"/>
          <w:szCs w:val="20"/>
        </w:rPr>
        <w:t xml:space="preserve">Wykonanie badań i czynności rozpoznawczych podłoża gruntowego pod istniejącą konstrukcją nawierzchni planowanej do remontu/przebudowy drogi krajowej nr 73, na odcinkach: </w:t>
      </w:r>
    </w:p>
    <w:p w14:paraId="4C88441C" w14:textId="77777777" w:rsidR="00085D62" w:rsidRPr="00305C62" w:rsidRDefault="00916E50" w:rsidP="00085D62">
      <w:pPr>
        <w:pStyle w:val="Akapitzlist"/>
        <w:numPr>
          <w:ilvl w:val="0"/>
          <w:numId w:val="44"/>
        </w:numPr>
        <w:spacing w:line="260" w:lineRule="atLeast"/>
        <w:rPr>
          <w:rFonts w:ascii="Verdana" w:hAnsi="Verdana" w:cs="Tahoma"/>
          <w:b/>
          <w:w w:val="90"/>
          <w:sz w:val="20"/>
          <w:szCs w:val="20"/>
        </w:rPr>
      </w:pPr>
      <w:r w:rsidRPr="00305C62">
        <w:rPr>
          <w:rFonts w:ascii="Verdana" w:hAnsi="Verdana" w:cs="Arial"/>
          <w:b/>
          <w:i/>
          <w:sz w:val="20"/>
          <w:szCs w:val="20"/>
        </w:rPr>
        <w:t xml:space="preserve">Stopnica - </w:t>
      </w:r>
      <w:proofErr w:type="spellStart"/>
      <w:r w:rsidRPr="00305C62">
        <w:rPr>
          <w:rFonts w:ascii="Verdana" w:hAnsi="Verdana" w:cs="Arial"/>
          <w:b/>
          <w:i/>
          <w:sz w:val="20"/>
          <w:szCs w:val="20"/>
        </w:rPr>
        <w:t>Mietel</w:t>
      </w:r>
      <w:proofErr w:type="spellEnd"/>
      <w:r w:rsidRPr="00305C62">
        <w:rPr>
          <w:rFonts w:ascii="Verdana" w:hAnsi="Verdana" w:cs="Arial"/>
          <w:b/>
          <w:i/>
          <w:sz w:val="20"/>
          <w:szCs w:val="20"/>
        </w:rPr>
        <w:t xml:space="preserve">  -Szczeglin od km 75+900 do km 79+400 – 3,500 km - 7 otworów</w:t>
      </w:r>
      <w:r w:rsidR="00085D62" w:rsidRPr="00305C62">
        <w:rPr>
          <w:rFonts w:ascii="Verdana" w:hAnsi="Verdana" w:cs="Arial"/>
          <w:b/>
          <w:i/>
          <w:sz w:val="20"/>
          <w:szCs w:val="20"/>
        </w:rPr>
        <w:t>,</w:t>
      </w:r>
    </w:p>
    <w:p w14:paraId="29295C64" w14:textId="5826333B" w:rsidR="003841F4" w:rsidRPr="00305C62" w:rsidRDefault="00916E50" w:rsidP="00085D62">
      <w:pPr>
        <w:pStyle w:val="Akapitzlist"/>
        <w:numPr>
          <w:ilvl w:val="0"/>
          <w:numId w:val="44"/>
        </w:numPr>
        <w:spacing w:line="260" w:lineRule="atLeast"/>
        <w:rPr>
          <w:rFonts w:ascii="Verdana" w:hAnsi="Verdana" w:cs="Tahoma"/>
          <w:b/>
          <w:w w:val="90"/>
          <w:sz w:val="20"/>
          <w:szCs w:val="20"/>
        </w:rPr>
      </w:pPr>
      <w:r w:rsidRPr="00305C62">
        <w:rPr>
          <w:rFonts w:ascii="Verdana" w:hAnsi="Verdana" w:cs="Arial"/>
          <w:b/>
          <w:i/>
          <w:sz w:val="20"/>
          <w:szCs w:val="20"/>
        </w:rPr>
        <w:t>Rataje Karskie - Most w Szczucinie od km 90+900 do km 91+742– 0,842 km - 2 otwory</w:t>
      </w:r>
      <w:r w:rsidR="003841F4" w:rsidRPr="00305C62">
        <w:rPr>
          <w:rFonts w:ascii="Verdana" w:hAnsi="Verdana" w:cs="Tahoma"/>
          <w:b/>
          <w:w w:val="90"/>
          <w:sz w:val="20"/>
          <w:szCs w:val="20"/>
        </w:rPr>
        <w:t>.</w:t>
      </w:r>
    </w:p>
    <w:p w14:paraId="32CA4205" w14:textId="77777777" w:rsidR="004C5841" w:rsidRPr="00305C62" w:rsidRDefault="00036BC6" w:rsidP="00350223">
      <w:pPr>
        <w:pStyle w:val="Akapitzlist"/>
        <w:numPr>
          <w:ilvl w:val="3"/>
          <w:numId w:val="14"/>
        </w:numPr>
        <w:spacing w:line="260" w:lineRule="atLeast"/>
        <w:ind w:left="426" w:hanging="426"/>
        <w:rPr>
          <w:rFonts w:ascii="Verdana" w:hAnsi="Verdana" w:cs="Tahoma"/>
          <w:b/>
          <w:w w:val="90"/>
          <w:sz w:val="20"/>
          <w:szCs w:val="20"/>
        </w:rPr>
      </w:pPr>
      <w:r w:rsidRPr="00305C62">
        <w:rPr>
          <w:rFonts w:ascii="Verdana" w:hAnsi="Verdana"/>
          <w:w w:val="90"/>
          <w:sz w:val="20"/>
          <w:szCs w:val="20"/>
        </w:rPr>
        <w:t xml:space="preserve">Szczegółowy zakres zamówienia określa niniejsza Umowa wraz z następującymi załącznikami </w:t>
      </w:r>
      <w:r w:rsidR="00E35965" w:rsidRPr="00305C62">
        <w:rPr>
          <w:rFonts w:ascii="Verdana" w:hAnsi="Verdana"/>
          <w:w w:val="90"/>
          <w:sz w:val="20"/>
          <w:szCs w:val="20"/>
        </w:rPr>
        <w:t xml:space="preserve"> </w:t>
      </w:r>
      <w:r w:rsidRPr="00305C62">
        <w:rPr>
          <w:rFonts w:ascii="Verdana" w:hAnsi="Verdana"/>
          <w:w w:val="90"/>
          <w:sz w:val="20"/>
          <w:szCs w:val="20"/>
        </w:rPr>
        <w:t>stanowiącymi jej integralną część:</w:t>
      </w:r>
    </w:p>
    <w:p w14:paraId="14537D8E" w14:textId="77777777" w:rsidR="00DD7820" w:rsidRPr="00305C62" w:rsidRDefault="004C5841" w:rsidP="00350223">
      <w:pPr>
        <w:ind w:left="284"/>
        <w:jc w:val="both"/>
        <w:rPr>
          <w:rFonts w:ascii="Verdana" w:hAnsi="Verdana"/>
          <w:w w:val="90"/>
          <w:sz w:val="20"/>
          <w:szCs w:val="20"/>
          <w:lang w:eastAsia="pl-PL"/>
        </w:rPr>
      </w:pPr>
      <w:r w:rsidRPr="00305C62">
        <w:rPr>
          <w:rFonts w:ascii="Verdana" w:hAnsi="Verdana"/>
          <w:w w:val="90"/>
          <w:sz w:val="20"/>
          <w:szCs w:val="20"/>
          <w:lang w:eastAsia="pl-PL"/>
        </w:rPr>
        <w:t xml:space="preserve">  </w:t>
      </w:r>
      <w:r w:rsidR="00036BC6" w:rsidRPr="00305C62">
        <w:rPr>
          <w:rFonts w:ascii="Verdana" w:hAnsi="Verdana" w:cs="Tahoma"/>
          <w:w w:val="90"/>
          <w:sz w:val="20"/>
          <w:szCs w:val="20"/>
          <w:lang w:eastAsia="pl-PL"/>
        </w:rPr>
        <w:t xml:space="preserve">a) </w:t>
      </w:r>
      <w:r w:rsidR="00DD7820" w:rsidRPr="00305C62">
        <w:rPr>
          <w:rFonts w:ascii="Verdana" w:hAnsi="Verdana"/>
          <w:w w:val="90"/>
          <w:sz w:val="20"/>
          <w:szCs w:val="20"/>
          <w:lang w:eastAsia="pl-PL"/>
        </w:rPr>
        <w:t xml:space="preserve">Opis przedmiotu zamówienia </w:t>
      </w:r>
    </w:p>
    <w:p w14:paraId="62046BDA" w14:textId="77777777" w:rsidR="00DD7820" w:rsidRPr="00305C62" w:rsidRDefault="00DD7820" w:rsidP="00DD7820">
      <w:pPr>
        <w:ind w:left="284"/>
        <w:jc w:val="both"/>
        <w:rPr>
          <w:rFonts w:ascii="Verdana" w:hAnsi="Verdana"/>
          <w:w w:val="90"/>
          <w:sz w:val="20"/>
          <w:szCs w:val="20"/>
          <w:lang w:eastAsia="pl-PL"/>
        </w:rPr>
      </w:pPr>
      <w:r w:rsidRPr="00305C62">
        <w:rPr>
          <w:rFonts w:ascii="Verdana" w:hAnsi="Verdana"/>
          <w:w w:val="90"/>
          <w:sz w:val="20"/>
          <w:szCs w:val="20"/>
          <w:lang w:eastAsia="pl-PL"/>
        </w:rPr>
        <w:t xml:space="preserve">  </w:t>
      </w:r>
      <w:r w:rsidR="00036BC6" w:rsidRPr="00305C62">
        <w:rPr>
          <w:rFonts w:ascii="Verdana" w:hAnsi="Verdana"/>
          <w:w w:val="90"/>
          <w:sz w:val="20"/>
          <w:szCs w:val="20"/>
          <w:lang w:eastAsia="pl-PL"/>
        </w:rPr>
        <w:t xml:space="preserve">b) </w:t>
      </w:r>
      <w:r w:rsidRPr="00305C62">
        <w:rPr>
          <w:rFonts w:ascii="Verdana" w:hAnsi="Verdana" w:cs="Tahoma"/>
          <w:w w:val="90"/>
          <w:sz w:val="20"/>
          <w:szCs w:val="20"/>
          <w:lang w:eastAsia="pl-PL"/>
        </w:rPr>
        <w:t>Oferta Wykonawcy wraz z załącznikami</w:t>
      </w:r>
    </w:p>
    <w:p w14:paraId="5EAA7E08" w14:textId="77777777" w:rsidR="00036BC6" w:rsidRPr="00305C62" w:rsidRDefault="00036BC6" w:rsidP="00350223">
      <w:pPr>
        <w:tabs>
          <w:tab w:val="left" w:pos="-720"/>
        </w:tabs>
        <w:suppressAutoHyphens/>
        <w:spacing w:line="260" w:lineRule="atLeast"/>
        <w:ind w:left="426"/>
        <w:jc w:val="both"/>
        <w:rPr>
          <w:rFonts w:ascii="Verdana" w:hAnsi="Verdana"/>
          <w:w w:val="90"/>
          <w:sz w:val="20"/>
          <w:szCs w:val="20"/>
          <w:lang w:eastAsia="pl-PL"/>
        </w:rPr>
      </w:pPr>
      <w:r w:rsidRPr="00305C62">
        <w:rPr>
          <w:rFonts w:ascii="Verdana" w:hAnsi="Verdana"/>
          <w:w w:val="90"/>
          <w:sz w:val="20"/>
          <w:szCs w:val="20"/>
          <w:lang w:eastAsia="pl-PL"/>
        </w:rPr>
        <w:t xml:space="preserve">c) </w:t>
      </w:r>
      <w:r w:rsidR="00DD7820" w:rsidRPr="00305C62">
        <w:rPr>
          <w:rFonts w:ascii="Verdana" w:hAnsi="Verdana"/>
          <w:w w:val="90"/>
          <w:sz w:val="20"/>
          <w:szCs w:val="20"/>
          <w:lang w:eastAsia="pl-PL"/>
        </w:rPr>
        <w:t>Ogłoszenie wraz z załącznikami.</w:t>
      </w:r>
    </w:p>
    <w:p w14:paraId="4DB1F211" w14:textId="77777777" w:rsidR="00DD7820" w:rsidRPr="00305C62" w:rsidRDefault="00DD7820" w:rsidP="00036BC6">
      <w:pPr>
        <w:spacing w:line="260" w:lineRule="atLeast"/>
        <w:ind w:left="425" w:hanging="425"/>
        <w:jc w:val="center"/>
        <w:rPr>
          <w:rFonts w:ascii="Verdana" w:hAnsi="Verdana"/>
          <w:b/>
          <w:w w:val="90"/>
          <w:sz w:val="20"/>
          <w:szCs w:val="20"/>
          <w:lang w:eastAsia="pl-PL"/>
        </w:rPr>
      </w:pPr>
    </w:p>
    <w:p w14:paraId="3EA04500" w14:textId="77777777" w:rsidR="00036BC6" w:rsidRPr="00305C62" w:rsidRDefault="00036BC6" w:rsidP="00036BC6">
      <w:pPr>
        <w:spacing w:line="260" w:lineRule="atLeast"/>
        <w:ind w:left="425" w:hanging="425"/>
        <w:jc w:val="center"/>
        <w:rPr>
          <w:rFonts w:ascii="Verdana" w:hAnsi="Verdana"/>
          <w:b/>
          <w:w w:val="90"/>
          <w:sz w:val="20"/>
          <w:szCs w:val="20"/>
          <w:lang w:eastAsia="pl-PL"/>
        </w:rPr>
      </w:pPr>
      <w:r w:rsidRPr="00305C62">
        <w:rPr>
          <w:rFonts w:ascii="Verdana" w:hAnsi="Verdana"/>
          <w:b/>
          <w:w w:val="90"/>
          <w:sz w:val="20"/>
          <w:szCs w:val="20"/>
          <w:lang w:eastAsia="pl-PL"/>
        </w:rPr>
        <w:t>§ 2</w:t>
      </w:r>
    </w:p>
    <w:p w14:paraId="2583EE23" w14:textId="77777777" w:rsidR="00711A82" w:rsidRPr="00305C62" w:rsidRDefault="00711A82" w:rsidP="00036BC6">
      <w:pPr>
        <w:spacing w:line="260" w:lineRule="atLeast"/>
        <w:ind w:left="425" w:hanging="425"/>
        <w:jc w:val="center"/>
        <w:rPr>
          <w:rFonts w:ascii="Verdana" w:hAnsi="Verdana"/>
          <w:b/>
          <w:w w:val="90"/>
          <w:sz w:val="20"/>
          <w:szCs w:val="20"/>
          <w:lang w:eastAsia="pl-PL"/>
        </w:rPr>
      </w:pPr>
      <w:r w:rsidRPr="00305C62">
        <w:rPr>
          <w:rFonts w:ascii="Verdana" w:hAnsi="Verdana"/>
          <w:b/>
          <w:w w:val="90"/>
          <w:sz w:val="20"/>
          <w:szCs w:val="20"/>
          <w:lang w:eastAsia="pl-PL"/>
        </w:rPr>
        <w:t>(termin realizacji umowy)</w:t>
      </w:r>
    </w:p>
    <w:p w14:paraId="51538616" w14:textId="7245D63B" w:rsidR="006A2052" w:rsidRPr="00305C62" w:rsidRDefault="00036BC6" w:rsidP="009D29A9">
      <w:pPr>
        <w:pStyle w:val="Akapitzlist"/>
        <w:numPr>
          <w:ilvl w:val="0"/>
          <w:numId w:val="16"/>
        </w:numPr>
        <w:overflowPunct w:val="0"/>
        <w:autoSpaceDE w:val="0"/>
        <w:autoSpaceDN w:val="0"/>
        <w:adjustRightInd w:val="0"/>
        <w:spacing w:line="260" w:lineRule="atLeast"/>
        <w:ind w:left="426" w:hanging="426"/>
        <w:textAlignment w:val="baseline"/>
        <w:rPr>
          <w:rFonts w:ascii="Verdana" w:hAnsi="Verdana"/>
          <w:b/>
          <w:w w:val="90"/>
          <w:sz w:val="20"/>
          <w:szCs w:val="20"/>
        </w:rPr>
      </w:pPr>
      <w:r w:rsidRPr="00305C62">
        <w:rPr>
          <w:rFonts w:ascii="Verdana" w:hAnsi="Verdana"/>
          <w:w w:val="90"/>
          <w:sz w:val="20"/>
          <w:szCs w:val="20"/>
        </w:rPr>
        <w:t xml:space="preserve">Wykonawca zobowiązuje się do </w:t>
      </w:r>
      <w:r w:rsidR="005217FF" w:rsidRPr="00305C62">
        <w:rPr>
          <w:rFonts w:ascii="Verdana" w:hAnsi="Verdana"/>
          <w:w w:val="90"/>
          <w:sz w:val="20"/>
          <w:szCs w:val="20"/>
        </w:rPr>
        <w:t xml:space="preserve">zakończenia </w:t>
      </w:r>
      <w:r w:rsidRPr="00305C62">
        <w:rPr>
          <w:rFonts w:ascii="Verdana" w:hAnsi="Verdana"/>
          <w:w w:val="90"/>
          <w:sz w:val="20"/>
          <w:szCs w:val="20"/>
        </w:rPr>
        <w:t xml:space="preserve">wykonania </w:t>
      </w:r>
      <w:r w:rsidR="005217FF" w:rsidRPr="00305C62">
        <w:rPr>
          <w:rFonts w:ascii="Verdana" w:hAnsi="Verdana"/>
          <w:w w:val="90"/>
          <w:sz w:val="20"/>
          <w:szCs w:val="20"/>
        </w:rPr>
        <w:t xml:space="preserve">całości </w:t>
      </w:r>
      <w:r w:rsidRPr="00305C62">
        <w:rPr>
          <w:rFonts w:ascii="Verdana" w:hAnsi="Verdana"/>
          <w:w w:val="90"/>
          <w:sz w:val="20"/>
          <w:szCs w:val="20"/>
        </w:rPr>
        <w:t xml:space="preserve">przedmiotu umowy </w:t>
      </w:r>
      <w:r w:rsidRPr="00305C62">
        <w:rPr>
          <w:rFonts w:ascii="Verdana" w:hAnsi="Verdana"/>
          <w:b/>
          <w:w w:val="90"/>
          <w:sz w:val="20"/>
          <w:szCs w:val="20"/>
        </w:rPr>
        <w:t>w termin</w:t>
      </w:r>
      <w:r w:rsidR="006445D9" w:rsidRPr="00305C62">
        <w:rPr>
          <w:rFonts w:ascii="Verdana" w:hAnsi="Verdana"/>
          <w:b/>
          <w:w w:val="90"/>
          <w:sz w:val="20"/>
          <w:szCs w:val="20"/>
        </w:rPr>
        <w:t>ie</w:t>
      </w:r>
      <w:r w:rsidR="00E953F3" w:rsidRPr="00305C62">
        <w:rPr>
          <w:rFonts w:ascii="Verdana" w:hAnsi="Verdana"/>
          <w:b/>
          <w:w w:val="90"/>
          <w:sz w:val="20"/>
          <w:szCs w:val="20"/>
        </w:rPr>
        <w:t xml:space="preserve"> do dnia</w:t>
      </w:r>
      <w:r w:rsidR="006B47CF" w:rsidRPr="00305C62">
        <w:rPr>
          <w:rFonts w:ascii="Verdana" w:hAnsi="Verdana"/>
          <w:w w:val="90"/>
          <w:sz w:val="20"/>
          <w:szCs w:val="20"/>
        </w:rPr>
        <w:t xml:space="preserve"> </w:t>
      </w:r>
      <w:r w:rsidR="00916E50" w:rsidRPr="00305C62">
        <w:rPr>
          <w:rFonts w:ascii="Verdana" w:hAnsi="Verdana"/>
          <w:b/>
          <w:w w:val="90"/>
          <w:sz w:val="20"/>
          <w:szCs w:val="20"/>
        </w:rPr>
        <w:t>………………………….. .</w:t>
      </w:r>
    </w:p>
    <w:p w14:paraId="0C4BDDE0" w14:textId="77777777" w:rsidR="00473663" w:rsidRPr="00305C62" w:rsidRDefault="00036BC6" w:rsidP="00A34325">
      <w:pPr>
        <w:pStyle w:val="Akapitzlist"/>
        <w:numPr>
          <w:ilvl w:val="0"/>
          <w:numId w:val="16"/>
        </w:numPr>
        <w:overflowPunct w:val="0"/>
        <w:autoSpaceDE w:val="0"/>
        <w:autoSpaceDN w:val="0"/>
        <w:adjustRightInd w:val="0"/>
        <w:spacing w:line="260" w:lineRule="atLeast"/>
        <w:ind w:left="426" w:hanging="426"/>
        <w:textAlignment w:val="baseline"/>
        <w:rPr>
          <w:rFonts w:ascii="Verdana" w:hAnsi="Verdana"/>
          <w:w w:val="90"/>
          <w:sz w:val="20"/>
          <w:szCs w:val="20"/>
        </w:rPr>
      </w:pPr>
      <w:r w:rsidRPr="00305C62">
        <w:rPr>
          <w:rFonts w:ascii="Verdana" w:hAnsi="Verdana"/>
          <w:w w:val="90"/>
          <w:sz w:val="20"/>
          <w:szCs w:val="20"/>
        </w:rPr>
        <w:t>W przypadku wystąpienia okoliczności niezależnych od Wykonawcy skutkujących niemożnością dotrzymania termin</w:t>
      </w:r>
      <w:r w:rsidR="00E27C7E" w:rsidRPr="00305C62">
        <w:rPr>
          <w:rFonts w:ascii="Verdana" w:hAnsi="Verdana"/>
          <w:w w:val="90"/>
          <w:sz w:val="20"/>
          <w:szCs w:val="20"/>
        </w:rPr>
        <w:t>u</w:t>
      </w:r>
      <w:r w:rsidRPr="00305C62">
        <w:rPr>
          <w:rFonts w:ascii="Verdana" w:hAnsi="Verdana"/>
          <w:w w:val="90"/>
          <w:sz w:val="20"/>
          <w:szCs w:val="20"/>
        </w:rPr>
        <w:t xml:space="preserve"> określon</w:t>
      </w:r>
      <w:r w:rsidR="00E27C7E" w:rsidRPr="00305C62">
        <w:rPr>
          <w:rFonts w:ascii="Verdana" w:hAnsi="Verdana"/>
          <w:w w:val="90"/>
          <w:sz w:val="20"/>
          <w:szCs w:val="20"/>
        </w:rPr>
        <w:t>ego</w:t>
      </w:r>
      <w:r w:rsidR="00DB3B28" w:rsidRPr="00305C62">
        <w:rPr>
          <w:rFonts w:ascii="Verdana" w:hAnsi="Verdana"/>
          <w:w w:val="90"/>
          <w:sz w:val="20"/>
          <w:szCs w:val="20"/>
        </w:rPr>
        <w:t xml:space="preserve"> w ust. 1, termin</w:t>
      </w:r>
      <w:r w:rsidRPr="00305C62">
        <w:rPr>
          <w:rFonts w:ascii="Verdana" w:hAnsi="Verdana"/>
          <w:w w:val="90"/>
          <w:sz w:val="20"/>
          <w:szCs w:val="20"/>
        </w:rPr>
        <w:t xml:space="preserve"> te</w:t>
      </w:r>
      <w:r w:rsidR="00DB3B28" w:rsidRPr="00305C62">
        <w:rPr>
          <w:rFonts w:ascii="Verdana" w:hAnsi="Verdana"/>
          <w:w w:val="90"/>
          <w:sz w:val="20"/>
          <w:szCs w:val="20"/>
        </w:rPr>
        <w:t>n</w:t>
      </w:r>
      <w:r w:rsidRPr="00305C62">
        <w:rPr>
          <w:rFonts w:ascii="Verdana" w:hAnsi="Verdana"/>
          <w:w w:val="90"/>
          <w:sz w:val="20"/>
          <w:szCs w:val="20"/>
        </w:rPr>
        <w:t xml:space="preserve"> </w:t>
      </w:r>
      <w:r w:rsidR="00E456C8" w:rsidRPr="00305C62">
        <w:rPr>
          <w:rFonts w:ascii="Verdana" w:hAnsi="Verdana"/>
          <w:w w:val="90"/>
          <w:sz w:val="20"/>
          <w:szCs w:val="20"/>
        </w:rPr>
        <w:t xml:space="preserve">na pisemny wniosek Wykonawcy </w:t>
      </w:r>
      <w:r w:rsidR="00DB3B28" w:rsidRPr="00305C62">
        <w:rPr>
          <w:rFonts w:ascii="Verdana" w:hAnsi="Verdana"/>
          <w:w w:val="90"/>
          <w:sz w:val="20"/>
          <w:szCs w:val="20"/>
        </w:rPr>
        <w:t>może</w:t>
      </w:r>
      <w:r w:rsidRPr="00305C62">
        <w:rPr>
          <w:rFonts w:ascii="Verdana" w:hAnsi="Verdana"/>
          <w:w w:val="90"/>
          <w:sz w:val="20"/>
          <w:szCs w:val="20"/>
        </w:rPr>
        <w:t xml:space="preserve"> ulec przedłużeniu, nie więcej jednak, niż o czas trwania tych okoliczności</w:t>
      </w:r>
      <w:r w:rsidR="00473663" w:rsidRPr="00305C62">
        <w:rPr>
          <w:rFonts w:ascii="Verdana" w:hAnsi="Verdana"/>
          <w:w w:val="90"/>
          <w:sz w:val="20"/>
          <w:szCs w:val="20"/>
        </w:rPr>
        <w:t>, w szczególności:</w:t>
      </w:r>
    </w:p>
    <w:p w14:paraId="558B92B8" w14:textId="77777777" w:rsidR="00C621D0" w:rsidRPr="00305C62" w:rsidRDefault="00473663" w:rsidP="00916E50">
      <w:pPr>
        <w:spacing w:line="260" w:lineRule="atLeast"/>
        <w:ind w:left="851" w:hanging="425"/>
        <w:jc w:val="both"/>
        <w:rPr>
          <w:rFonts w:ascii="Verdana" w:hAnsi="Verdana"/>
          <w:w w:val="90"/>
          <w:sz w:val="20"/>
          <w:szCs w:val="20"/>
        </w:rPr>
      </w:pPr>
      <w:r w:rsidRPr="00305C62">
        <w:rPr>
          <w:rFonts w:ascii="Verdana" w:hAnsi="Verdana"/>
          <w:w w:val="90"/>
          <w:sz w:val="20"/>
          <w:szCs w:val="20"/>
        </w:rPr>
        <w:t>a) siły wyższej, to znaczy niezależnego od Stron losowego zdarzenia zewnętrznego, które było niemożliwe do przewidzenia w momencie zawarcia Umowy i któremu nie można było zapobiec mimo dochowania należytej staranności;</w:t>
      </w:r>
    </w:p>
    <w:p w14:paraId="66888D75" w14:textId="7C3892EF" w:rsidR="00C621D0" w:rsidRPr="00305C62" w:rsidRDefault="00473663" w:rsidP="00916E50">
      <w:pPr>
        <w:spacing w:line="260" w:lineRule="atLeast"/>
        <w:ind w:left="851" w:hanging="425"/>
        <w:jc w:val="both"/>
        <w:rPr>
          <w:rFonts w:ascii="Verdana" w:hAnsi="Verdana"/>
          <w:w w:val="90"/>
          <w:sz w:val="20"/>
          <w:szCs w:val="20"/>
        </w:rPr>
      </w:pPr>
      <w:r w:rsidRPr="00305C62">
        <w:rPr>
          <w:rFonts w:ascii="Verdana" w:hAnsi="Verdana"/>
          <w:w w:val="90"/>
          <w:sz w:val="20"/>
          <w:szCs w:val="20"/>
        </w:rPr>
        <w:t xml:space="preserve">b) zmiany przepisów prawa, </w:t>
      </w:r>
    </w:p>
    <w:p w14:paraId="1FA7C1EF" w14:textId="77777777" w:rsidR="00C621D0" w:rsidRPr="00305C62" w:rsidRDefault="00473663" w:rsidP="00916E50">
      <w:pPr>
        <w:spacing w:line="260" w:lineRule="atLeast"/>
        <w:ind w:left="851" w:hanging="425"/>
        <w:jc w:val="both"/>
        <w:rPr>
          <w:rFonts w:ascii="Verdana" w:hAnsi="Verdana"/>
          <w:w w:val="90"/>
          <w:sz w:val="20"/>
          <w:szCs w:val="20"/>
        </w:rPr>
      </w:pPr>
      <w:r w:rsidRPr="00305C62">
        <w:rPr>
          <w:rFonts w:ascii="Verdana" w:hAnsi="Verdana"/>
          <w:w w:val="90"/>
          <w:sz w:val="20"/>
          <w:szCs w:val="20"/>
        </w:rPr>
        <w:t xml:space="preserve">c) udzielenia Wykonawcy zamówienia dodatkowego lub uzupełniającego, </w:t>
      </w:r>
    </w:p>
    <w:p w14:paraId="01C7AE0B" w14:textId="77777777" w:rsidR="00CD67D9" w:rsidRPr="00305C62" w:rsidRDefault="00473663" w:rsidP="00916E50">
      <w:pPr>
        <w:spacing w:line="260" w:lineRule="atLeast"/>
        <w:ind w:left="851" w:hanging="425"/>
        <w:jc w:val="both"/>
        <w:rPr>
          <w:rFonts w:ascii="Verdana" w:hAnsi="Verdana"/>
          <w:b/>
          <w:w w:val="90"/>
          <w:sz w:val="20"/>
          <w:szCs w:val="20"/>
          <w:lang w:eastAsia="pl-PL"/>
        </w:rPr>
      </w:pPr>
      <w:r w:rsidRPr="00305C62">
        <w:rPr>
          <w:rFonts w:ascii="Verdana" w:hAnsi="Verdana"/>
          <w:w w:val="90"/>
          <w:sz w:val="20"/>
          <w:szCs w:val="20"/>
          <w:lang w:eastAsia="pl-PL"/>
        </w:rPr>
        <w:t>e) w innych udokumentowanych przypadkach niezależnych od Wykonawcy, które zostały ocenione przez Zamawiającego jako uzasadniające zmianę terminu wykonania przedmiotu Umowy</w:t>
      </w:r>
      <w:r w:rsidRPr="00305C62">
        <w:t>.</w:t>
      </w:r>
    </w:p>
    <w:p w14:paraId="646C82A8" w14:textId="77777777" w:rsidR="00162791" w:rsidRPr="00305C62" w:rsidRDefault="00036BC6" w:rsidP="009D29A9">
      <w:pPr>
        <w:spacing w:line="260" w:lineRule="atLeast"/>
        <w:ind w:left="425" w:hanging="425"/>
        <w:jc w:val="center"/>
        <w:rPr>
          <w:rFonts w:ascii="Verdana" w:hAnsi="Verdana"/>
          <w:b/>
          <w:w w:val="90"/>
          <w:sz w:val="20"/>
          <w:szCs w:val="20"/>
          <w:lang w:eastAsia="pl-PL"/>
        </w:rPr>
      </w:pPr>
      <w:r w:rsidRPr="00305C62">
        <w:rPr>
          <w:rFonts w:ascii="Verdana" w:hAnsi="Verdana"/>
          <w:b/>
          <w:w w:val="90"/>
          <w:sz w:val="20"/>
          <w:szCs w:val="20"/>
          <w:lang w:eastAsia="pl-PL"/>
        </w:rPr>
        <w:t>§ 3</w:t>
      </w:r>
    </w:p>
    <w:p w14:paraId="31DD5CBF" w14:textId="77777777" w:rsidR="00711A82" w:rsidRPr="00305C62" w:rsidRDefault="00711A82" w:rsidP="009D29A9">
      <w:pPr>
        <w:spacing w:line="260" w:lineRule="atLeast"/>
        <w:ind w:left="425" w:hanging="425"/>
        <w:jc w:val="center"/>
        <w:rPr>
          <w:rFonts w:ascii="Verdana" w:hAnsi="Verdana"/>
          <w:b/>
          <w:w w:val="90"/>
          <w:sz w:val="20"/>
          <w:szCs w:val="20"/>
          <w:lang w:eastAsia="pl-PL"/>
        </w:rPr>
      </w:pPr>
      <w:r w:rsidRPr="00305C62">
        <w:rPr>
          <w:rFonts w:ascii="Verdana" w:hAnsi="Verdana"/>
          <w:b/>
          <w:w w:val="90"/>
          <w:sz w:val="20"/>
          <w:szCs w:val="20"/>
          <w:lang w:eastAsia="pl-PL"/>
        </w:rPr>
        <w:t>(wynagrodzenie)</w:t>
      </w:r>
    </w:p>
    <w:p w14:paraId="143BE395" w14:textId="2169E49F" w:rsidR="0003602E" w:rsidRPr="00305C62" w:rsidRDefault="006E08B3" w:rsidP="009D29A9">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cs="Tahoma"/>
          <w:w w:val="90"/>
          <w:sz w:val="20"/>
          <w:szCs w:val="20"/>
          <w:lang w:eastAsia="pl-PL"/>
        </w:rPr>
      </w:pPr>
      <w:r w:rsidRPr="00305C62">
        <w:rPr>
          <w:rFonts w:ascii="Verdana" w:hAnsi="Verdana"/>
          <w:w w:val="90"/>
          <w:sz w:val="20"/>
          <w:szCs w:val="20"/>
          <w:lang w:eastAsia="pl-PL"/>
        </w:rPr>
        <w:t>W</w:t>
      </w:r>
      <w:r w:rsidR="00036BC6" w:rsidRPr="00305C62">
        <w:rPr>
          <w:rFonts w:ascii="Verdana" w:hAnsi="Verdana"/>
          <w:w w:val="90"/>
          <w:sz w:val="20"/>
          <w:szCs w:val="20"/>
          <w:lang w:eastAsia="pl-PL"/>
        </w:rPr>
        <w:t xml:space="preserve">ynagrodzenie za wykonanie przedmiotu umowy strony ustalają, zgodnie z Ofertą Wykonawcy na kwotę </w:t>
      </w:r>
      <w:r w:rsidR="0054691C" w:rsidRPr="00305C62">
        <w:rPr>
          <w:rFonts w:ascii="Verdana" w:hAnsi="Verdana"/>
          <w:w w:val="90"/>
          <w:sz w:val="20"/>
          <w:szCs w:val="20"/>
          <w:lang w:eastAsia="pl-PL"/>
        </w:rPr>
        <w:t>…………….</w:t>
      </w:r>
      <w:r w:rsidR="0053410C" w:rsidRPr="00305C62">
        <w:rPr>
          <w:rFonts w:ascii="Verdana" w:hAnsi="Verdana"/>
          <w:w w:val="90"/>
          <w:sz w:val="20"/>
          <w:szCs w:val="20"/>
          <w:lang w:eastAsia="pl-PL"/>
        </w:rPr>
        <w:t xml:space="preserve">  </w:t>
      </w:r>
      <w:r w:rsidR="00036BC6" w:rsidRPr="00305C62">
        <w:rPr>
          <w:rFonts w:ascii="Verdana" w:hAnsi="Verdana"/>
          <w:w w:val="90"/>
          <w:sz w:val="20"/>
          <w:szCs w:val="20"/>
          <w:lang w:eastAsia="pl-PL"/>
        </w:rPr>
        <w:t xml:space="preserve">zł plus 23 % VAT w kwocie …………………………. zł, co łącznie stanowi kwotę </w:t>
      </w:r>
      <w:r w:rsidR="00036BC6" w:rsidRPr="00305C62">
        <w:rPr>
          <w:rFonts w:ascii="Verdana" w:hAnsi="Verdana"/>
          <w:b/>
          <w:w w:val="90"/>
          <w:sz w:val="20"/>
          <w:szCs w:val="20"/>
          <w:lang w:eastAsia="pl-PL"/>
        </w:rPr>
        <w:t xml:space="preserve">brutto </w:t>
      </w:r>
      <w:r w:rsidR="009A436F" w:rsidRPr="00305C62">
        <w:rPr>
          <w:rFonts w:ascii="Verdana" w:hAnsi="Verdana"/>
          <w:b/>
          <w:w w:val="90"/>
          <w:sz w:val="20"/>
          <w:szCs w:val="20"/>
          <w:lang w:eastAsia="pl-PL"/>
        </w:rPr>
        <w:t>……………….</w:t>
      </w:r>
      <w:r w:rsidR="00036BC6" w:rsidRPr="00305C62">
        <w:rPr>
          <w:rFonts w:ascii="Verdana" w:hAnsi="Verdana"/>
          <w:b/>
          <w:w w:val="90"/>
          <w:sz w:val="20"/>
          <w:szCs w:val="20"/>
          <w:lang w:eastAsia="pl-PL"/>
        </w:rPr>
        <w:t>zł</w:t>
      </w:r>
      <w:r w:rsidR="00036BC6" w:rsidRPr="00305C62">
        <w:rPr>
          <w:rFonts w:ascii="Verdana" w:hAnsi="Verdana"/>
          <w:w w:val="90"/>
          <w:sz w:val="20"/>
          <w:szCs w:val="20"/>
          <w:lang w:eastAsia="pl-PL"/>
        </w:rPr>
        <w:t xml:space="preserve">, </w:t>
      </w:r>
      <w:r w:rsidR="00036BC6" w:rsidRPr="00305C62">
        <w:rPr>
          <w:rFonts w:ascii="Verdana" w:hAnsi="Verdana" w:cs="Tahoma"/>
          <w:w w:val="90"/>
          <w:sz w:val="20"/>
          <w:szCs w:val="20"/>
          <w:lang w:eastAsia="pl-PL"/>
        </w:rPr>
        <w:t>(</w:t>
      </w:r>
      <w:r w:rsidR="00036BC6" w:rsidRPr="00305C62">
        <w:rPr>
          <w:rFonts w:ascii="Verdana" w:hAnsi="Verdana" w:cs="Tahoma"/>
          <w:i/>
          <w:w w:val="90"/>
          <w:sz w:val="20"/>
          <w:szCs w:val="20"/>
          <w:lang w:eastAsia="pl-PL"/>
        </w:rPr>
        <w:t>słownie złotych</w:t>
      </w:r>
      <w:r w:rsidR="008A3718" w:rsidRPr="00305C62">
        <w:rPr>
          <w:rFonts w:ascii="Verdana" w:hAnsi="Verdana" w:cs="Tahoma"/>
          <w:i/>
          <w:w w:val="90"/>
          <w:sz w:val="20"/>
          <w:szCs w:val="20"/>
          <w:lang w:eastAsia="pl-PL"/>
        </w:rPr>
        <w:t>:</w:t>
      </w:r>
      <w:r w:rsidR="00036BC6" w:rsidRPr="00305C62">
        <w:rPr>
          <w:rFonts w:ascii="Verdana" w:hAnsi="Verdana" w:cs="Tahoma"/>
          <w:i/>
          <w:w w:val="90"/>
          <w:sz w:val="20"/>
          <w:szCs w:val="20"/>
          <w:lang w:eastAsia="pl-PL"/>
        </w:rPr>
        <w:t xml:space="preserve"> </w:t>
      </w:r>
      <w:r w:rsidR="009A436F" w:rsidRPr="00305C62">
        <w:rPr>
          <w:rFonts w:ascii="Verdana" w:hAnsi="Verdana" w:cs="Tahoma"/>
          <w:i/>
          <w:w w:val="90"/>
          <w:sz w:val="20"/>
          <w:szCs w:val="20"/>
          <w:lang w:eastAsia="pl-PL"/>
        </w:rPr>
        <w:t>………………………………………………………</w:t>
      </w:r>
      <w:r w:rsidR="00036BC6" w:rsidRPr="00305C62">
        <w:rPr>
          <w:rFonts w:ascii="Verdana" w:hAnsi="Verdana" w:cs="Tahoma"/>
          <w:w w:val="90"/>
          <w:sz w:val="20"/>
          <w:szCs w:val="20"/>
          <w:lang w:eastAsia="pl-PL"/>
        </w:rPr>
        <w:t>).</w:t>
      </w:r>
    </w:p>
    <w:p w14:paraId="58967696" w14:textId="77777777" w:rsidR="00831CA4" w:rsidRPr="00305C62" w:rsidRDefault="00831CA4" w:rsidP="009D29A9">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w w:val="90"/>
          <w:sz w:val="20"/>
          <w:szCs w:val="20"/>
          <w:lang w:eastAsia="pl-PL"/>
        </w:rPr>
      </w:pPr>
      <w:r w:rsidRPr="00305C62">
        <w:rPr>
          <w:rFonts w:ascii="Verdana" w:hAnsi="Verdana"/>
          <w:w w:val="90"/>
          <w:sz w:val="20"/>
          <w:szCs w:val="20"/>
        </w:rPr>
        <w:lastRenderedPageBreak/>
        <w:t>Wynagrodzenie za wykonanie przedmiotu umowy rozliczone będzie na podstawie faktury VAT wystawionej przez wykonawcę w oparciu o protokół odbioru opracowania na kwotę podaną w Ofercie Wykonawcy.</w:t>
      </w:r>
    </w:p>
    <w:p w14:paraId="1F503FD2" w14:textId="77777777" w:rsidR="00831CA4" w:rsidRPr="00305C62" w:rsidRDefault="00473663" w:rsidP="00A34325">
      <w:pPr>
        <w:pStyle w:val="Akapitzlist"/>
        <w:numPr>
          <w:ilvl w:val="0"/>
          <w:numId w:val="1"/>
        </w:numPr>
        <w:rPr>
          <w:rFonts w:ascii="Verdana" w:hAnsi="Verdana"/>
          <w:w w:val="90"/>
          <w:sz w:val="20"/>
          <w:szCs w:val="20"/>
        </w:rPr>
      </w:pPr>
      <w:r w:rsidRPr="00305C62">
        <w:rPr>
          <w:rFonts w:ascii="Verdana" w:hAnsi="Verdana"/>
          <w:w w:val="90"/>
          <w:sz w:val="20"/>
          <w:szCs w:val="20"/>
        </w:rPr>
        <w:t xml:space="preserve">Wykonawca oświadcza, że uwzględnił ryzyko wynagrodzenia ryczałtowego w swojej ofercie oraz wszelkie koszty wynikające z wymagań określonych w Umowie na podstawie własnych kalkulacji i szacunków, a w szczególności koszty pozyskania opinii, uzgodnień, konsultacji niezbędnych do poprawnego opracowania przedmiotu zamówienia. </w:t>
      </w:r>
      <w:r w:rsidR="00831CA4" w:rsidRPr="00305C62">
        <w:rPr>
          <w:rFonts w:ascii="Verdana" w:hAnsi="Verdana"/>
          <w:w w:val="90"/>
          <w:sz w:val="20"/>
          <w:szCs w:val="20"/>
        </w:rPr>
        <w:t>W przypadku zmiany przez władzę ustawodawczą procentowej stawki podatku VAT, określonej w ust. 1, kwoty brutto niefakturowanej części wynagrodzenia zostaną aneksem do niniejszej Umowy odpowiednio dostosowane.</w:t>
      </w:r>
    </w:p>
    <w:p w14:paraId="64AD2145" w14:textId="77777777" w:rsidR="00831CA4" w:rsidRPr="00305C62" w:rsidRDefault="00831CA4" w:rsidP="009D29A9">
      <w:pPr>
        <w:numPr>
          <w:ilvl w:val="0"/>
          <w:numId w:val="1"/>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357" w:right="49"/>
        <w:jc w:val="both"/>
        <w:rPr>
          <w:rFonts w:ascii="Verdana" w:hAnsi="Verdana" w:cs="Tahoma"/>
          <w:w w:val="90"/>
          <w:sz w:val="20"/>
          <w:szCs w:val="20"/>
          <w:lang w:eastAsia="pl-PL"/>
        </w:rPr>
      </w:pPr>
      <w:r w:rsidRPr="00305C62">
        <w:rPr>
          <w:rFonts w:ascii="Verdana" w:hAnsi="Verdana" w:cs="Tahoma"/>
          <w:w w:val="90"/>
          <w:sz w:val="20"/>
          <w:szCs w:val="20"/>
        </w:rPr>
        <w:t>Należności z tytułu faktur będą płatne przelewem na konto Wykonawcy nr ____________________________________________ w terminie 30 dni od daty otrzymania przez Zamawiającego  prawidłowo sporządzonej faktury.</w:t>
      </w:r>
    </w:p>
    <w:p w14:paraId="60E246EE" w14:textId="77777777" w:rsidR="00831CA4" w:rsidRPr="00305C62" w:rsidRDefault="00831CA4" w:rsidP="00A8057D">
      <w:pPr>
        <w:pStyle w:val="Akapitzlist"/>
        <w:numPr>
          <w:ilvl w:val="0"/>
          <w:numId w:val="1"/>
        </w:numPr>
        <w:spacing w:line="260" w:lineRule="atLeast"/>
        <w:rPr>
          <w:rFonts w:ascii="Verdana" w:hAnsi="Verdana" w:cs="Arial"/>
          <w:w w:val="90"/>
          <w:kern w:val="2"/>
          <w:sz w:val="20"/>
          <w:szCs w:val="20"/>
        </w:rPr>
      </w:pPr>
      <w:r w:rsidRPr="00305C62">
        <w:rPr>
          <w:rFonts w:ascii="Verdana" w:hAnsi="Verdana" w:cs="Arial"/>
          <w:w w:val="90"/>
          <w:kern w:val="2"/>
          <w:sz w:val="20"/>
          <w:szCs w:val="20"/>
        </w:rPr>
        <w:t xml:space="preserve">Zmiana numeru konta, wskazanego w ust. 4 może zostać wprowadzona wyłącznie w formie Aneksu. </w:t>
      </w:r>
    </w:p>
    <w:p w14:paraId="63C803C2" w14:textId="77777777" w:rsidR="00036BC6" w:rsidRPr="00305C62" w:rsidRDefault="00A8057D" w:rsidP="00A8057D">
      <w:pPr>
        <w:pStyle w:val="Akapitzlist"/>
        <w:numPr>
          <w:ilvl w:val="0"/>
          <w:numId w:val="1"/>
        </w:numPr>
        <w:spacing w:line="260" w:lineRule="atLeast"/>
        <w:rPr>
          <w:rFonts w:ascii="Verdana" w:hAnsi="Verdana" w:cs="Arial"/>
          <w:w w:val="90"/>
          <w:kern w:val="2"/>
          <w:sz w:val="20"/>
          <w:szCs w:val="20"/>
        </w:rPr>
      </w:pPr>
      <w:r w:rsidRPr="00305C62">
        <w:rPr>
          <w:rFonts w:ascii="Verdana" w:hAnsi="Verdana"/>
          <w:w w:val="90"/>
          <w:sz w:val="20"/>
          <w:szCs w:val="20"/>
        </w:rPr>
        <w:t>Za datę zapłaty uważać się będzie datę polecenia przelewu pieniędzy na rachunek Wykonawcy.</w:t>
      </w:r>
    </w:p>
    <w:p w14:paraId="0B450784" w14:textId="77777777" w:rsidR="006E79DF" w:rsidRPr="00305C62" w:rsidRDefault="006E79DF" w:rsidP="00513D76">
      <w:pPr>
        <w:tabs>
          <w:tab w:val="left" w:pos="-2694"/>
        </w:tabs>
        <w:spacing w:line="260" w:lineRule="atLeast"/>
        <w:ind w:right="49"/>
        <w:rPr>
          <w:rFonts w:ascii="Verdana" w:hAnsi="Verdana"/>
          <w:b/>
          <w:w w:val="90"/>
          <w:sz w:val="20"/>
          <w:szCs w:val="20"/>
          <w:lang w:eastAsia="pl-PL"/>
        </w:rPr>
      </w:pPr>
    </w:p>
    <w:p w14:paraId="723E04DA" w14:textId="77777777" w:rsidR="00036BC6" w:rsidRPr="00305C62" w:rsidRDefault="00036BC6" w:rsidP="00036BC6">
      <w:pPr>
        <w:tabs>
          <w:tab w:val="left" w:pos="-2694"/>
        </w:tabs>
        <w:spacing w:line="260" w:lineRule="atLeast"/>
        <w:ind w:right="49"/>
        <w:jc w:val="center"/>
        <w:rPr>
          <w:rFonts w:ascii="Verdana" w:hAnsi="Verdana"/>
          <w:b/>
          <w:w w:val="90"/>
          <w:sz w:val="20"/>
          <w:szCs w:val="20"/>
          <w:lang w:eastAsia="pl-PL"/>
        </w:rPr>
      </w:pPr>
      <w:r w:rsidRPr="00305C62">
        <w:rPr>
          <w:rFonts w:ascii="Verdana" w:hAnsi="Verdana"/>
          <w:b/>
          <w:w w:val="90"/>
          <w:sz w:val="20"/>
          <w:szCs w:val="20"/>
          <w:lang w:eastAsia="pl-PL"/>
        </w:rPr>
        <w:t>§ 4</w:t>
      </w:r>
    </w:p>
    <w:p w14:paraId="504D1E59" w14:textId="77777777" w:rsidR="00711A82" w:rsidRPr="00305C62" w:rsidRDefault="00711A82" w:rsidP="00036BC6">
      <w:pPr>
        <w:tabs>
          <w:tab w:val="left" w:pos="-2694"/>
        </w:tabs>
        <w:spacing w:line="260" w:lineRule="atLeast"/>
        <w:ind w:right="49"/>
        <w:jc w:val="center"/>
        <w:rPr>
          <w:rFonts w:ascii="Verdana" w:hAnsi="Verdana"/>
          <w:b/>
          <w:w w:val="90"/>
          <w:sz w:val="20"/>
          <w:szCs w:val="20"/>
          <w:lang w:eastAsia="pl-PL"/>
        </w:rPr>
      </w:pPr>
      <w:r w:rsidRPr="00305C62">
        <w:rPr>
          <w:rFonts w:ascii="Verdana" w:hAnsi="Verdana"/>
          <w:b/>
          <w:w w:val="90"/>
          <w:sz w:val="20"/>
          <w:szCs w:val="20"/>
          <w:lang w:eastAsia="pl-PL"/>
        </w:rPr>
        <w:t>(obowiązki Wykonawcy)</w:t>
      </w:r>
    </w:p>
    <w:p w14:paraId="39921F9D" w14:textId="77777777" w:rsidR="00711A82" w:rsidRPr="00305C62" w:rsidRDefault="00711A82" w:rsidP="00036BC6">
      <w:pPr>
        <w:numPr>
          <w:ilvl w:val="0"/>
          <w:numId w:val="2"/>
        </w:numPr>
        <w:overflowPunct w:val="0"/>
        <w:autoSpaceDE w:val="0"/>
        <w:autoSpaceDN w:val="0"/>
        <w:adjustRightInd w:val="0"/>
        <w:jc w:val="both"/>
        <w:textAlignment w:val="baseline"/>
        <w:rPr>
          <w:rFonts w:ascii="Verdana" w:hAnsi="Verdana"/>
          <w:w w:val="90"/>
          <w:sz w:val="20"/>
          <w:szCs w:val="20"/>
          <w:lang w:eastAsia="pl-PL"/>
        </w:rPr>
      </w:pPr>
      <w:r w:rsidRPr="00305C62">
        <w:rPr>
          <w:rFonts w:ascii="Verdana" w:hAnsi="Verdana"/>
          <w:w w:val="90"/>
          <w:sz w:val="20"/>
          <w:szCs w:val="20"/>
          <w:lang w:eastAsia="pl-PL"/>
        </w:rPr>
        <w:t>Wykonawca zobowiązuje się do współpracy z Zamawiającym i działania na jego rzecz w całym okresie realizacji Umowy.</w:t>
      </w:r>
    </w:p>
    <w:p w14:paraId="35D3975D" w14:textId="77777777" w:rsidR="00711A82" w:rsidRPr="00305C62" w:rsidRDefault="00711A82" w:rsidP="00036BC6">
      <w:pPr>
        <w:numPr>
          <w:ilvl w:val="0"/>
          <w:numId w:val="2"/>
        </w:numPr>
        <w:overflowPunct w:val="0"/>
        <w:autoSpaceDE w:val="0"/>
        <w:autoSpaceDN w:val="0"/>
        <w:adjustRightInd w:val="0"/>
        <w:jc w:val="both"/>
        <w:textAlignment w:val="baseline"/>
        <w:rPr>
          <w:rFonts w:ascii="Verdana" w:hAnsi="Verdana"/>
          <w:w w:val="90"/>
          <w:sz w:val="20"/>
          <w:szCs w:val="20"/>
          <w:lang w:eastAsia="pl-PL"/>
        </w:rPr>
      </w:pPr>
      <w:r w:rsidRPr="00305C62">
        <w:rPr>
          <w:rFonts w:ascii="Verdana" w:hAnsi="Verdana"/>
          <w:w w:val="90"/>
          <w:sz w:val="20"/>
          <w:szCs w:val="20"/>
          <w:lang w:eastAsia="pl-PL"/>
        </w:rPr>
        <w:t>Wykonawca, z uwzględnieniem pozostałych obowiązków określonych w Umowie, jest zobowiązany także:</w:t>
      </w:r>
    </w:p>
    <w:p w14:paraId="11628FA6" w14:textId="77777777" w:rsidR="00711A82" w:rsidRPr="00305C62" w:rsidRDefault="00513D76" w:rsidP="00C41135">
      <w:pPr>
        <w:pStyle w:val="Akapitzlist"/>
        <w:numPr>
          <w:ilvl w:val="0"/>
          <w:numId w:val="27"/>
        </w:numPr>
        <w:overflowPunct w:val="0"/>
        <w:autoSpaceDE w:val="0"/>
        <w:autoSpaceDN w:val="0"/>
        <w:adjustRightInd w:val="0"/>
        <w:textAlignment w:val="baseline"/>
        <w:rPr>
          <w:rFonts w:ascii="Verdana" w:hAnsi="Verdana"/>
          <w:w w:val="90"/>
          <w:sz w:val="20"/>
          <w:szCs w:val="20"/>
        </w:rPr>
      </w:pPr>
      <w:r w:rsidRPr="00305C62">
        <w:rPr>
          <w:rFonts w:ascii="Verdana" w:hAnsi="Verdana"/>
          <w:w w:val="90"/>
          <w:sz w:val="20"/>
          <w:szCs w:val="20"/>
        </w:rPr>
        <w:t>do u</w:t>
      </w:r>
      <w:r w:rsidR="00711A82" w:rsidRPr="00305C62">
        <w:rPr>
          <w:rFonts w:ascii="Verdana" w:hAnsi="Verdana"/>
          <w:w w:val="90"/>
          <w:sz w:val="20"/>
          <w:szCs w:val="20"/>
        </w:rPr>
        <w:t>dzielania wyjaśnień dotyczących dokumentacji i zawartych w niej rozwiązań</w:t>
      </w:r>
      <w:r w:rsidR="00C41135" w:rsidRPr="00305C62">
        <w:rPr>
          <w:rFonts w:ascii="Verdana" w:hAnsi="Verdana"/>
          <w:w w:val="90"/>
          <w:sz w:val="20"/>
          <w:szCs w:val="20"/>
        </w:rPr>
        <w:t>;</w:t>
      </w:r>
    </w:p>
    <w:p w14:paraId="0D2D8403" w14:textId="77777777" w:rsidR="00C41135" w:rsidRPr="00305C62" w:rsidRDefault="00513D76" w:rsidP="00C41135">
      <w:pPr>
        <w:pStyle w:val="Akapitzlist"/>
        <w:numPr>
          <w:ilvl w:val="0"/>
          <w:numId w:val="27"/>
        </w:numPr>
        <w:overflowPunct w:val="0"/>
        <w:autoSpaceDE w:val="0"/>
        <w:autoSpaceDN w:val="0"/>
        <w:adjustRightInd w:val="0"/>
        <w:textAlignment w:val="baseline"/>
        <w:rPr>
          <w:rFonts w:ascii="Verdana" w:hAnsi="Verdana"/>
          <w:w w:val="90"/>
          <w:sz w:val="20"/>
          <w:szCs w:val="20"/>
        </w:rPr>
      </w:pPr>
      <w:r w:rsidRPr="00305C62">
        <w:rPr>
          <w:rFonts w:ascii="Verdana" w:hAnsi="Verdana"/>
          <w:w w:val="90"/>
          <w:sz w:val="20"/>
          <w:szCs w:val="20"/>
        </w:rPr>
        <w:t>do r</w:t>
      </w:r>
      <w:r w:rsidR="00C41135" w:rsidRPr="00305C62">
        <w:rPr>
          <w:rFonts w:ascii="Verdana" w:hAnsi="Verdana"/>
          <w:w w:val="90"/>
          <w:sz w:val="20"/>
          <w:szCs w:val="20"/>
        </w:rPr>
        <w:t>ealizacji poleceń Zamawiającego;</w:t>
      </w:r>
    </w:p>
    <w:p w14:paraId="262E1D1D" w14:textId="77777777" w:rsidR="00711A82" w:rsidRPr="00305C62" w:rsidRDefault="00513D76" w:rsidP="00711A82">
      <w:pPr>
        <w:pStyle w:val="Akapitzlist"/>
        <w:numPr>
          <w:ilvl w:val="0"/>
          <w:numId w:val="27"/>
        </w:numPr>
        <w:overflowPunct w:val="0"/>
        <w:autoSpaceDE w:val="0"/>
        <w:autoSpaceDN w:val="0"/>
        <w:adjustRightInd w:val="0"/>
        <w:textAlignment w:val="baseline"/>
        <w:rPr>
          <w:rFonts w:ascii="Verdana" w:hAnsi="Verdana"/>
          <w:w w:val="90"/>
          <w:sz w:val="20"/>
          <w:szCs w:val="20"/>
        </w:rPr>
      </w:pPr>
      <w:r w:rsidRPr="00305C62">
        <w:rPr>
          <w:rFonts w:ascii="Verdana" w:hAnsi="Verdana"/>
          <w:w w:val="90"/>
          <w:sz w:val="20"/>
          <w:szCs w:val="20"/>
        </w:rPr>
        <w:t>n</w:t>
      </w:r>
      <w:r w:rsidR="00711A82" w:rsidRPr="00305C62">
        <w:rPr>
          <w:rFonts w:ascii="Verdana" w:hAnsi="Verdana"/>
          <w:w w:val="90"/>
          <w:sz w:val="20"/>
          <w:szCs w:val="20"/>
        </w:rPr>
        <w:t>iezwłocznie, pisemnie informować Zamawiającego o problemach lub okolicznościach mogących wpłynąć na jakość lub termin zakończenia przedmiotu Umowy;</w:t>
      </w:r>
    </w:p>
    <w:p w14:paraId="521FB9F3" w14:textId="77777777" w:rsidR="00C41135" w:rsidRPr="00305C62" w:rsidRDefault="00513D76" w:rsidP="00711A82">
      <w:pPr>
        <w:pStyle w:val="Akapitzlist"/>
        <w:numPr>
          <w:ilvl w:val="0"/>
          <w:numId w:val="27"/>
        </w:numPr>
        <w:overflowPunct w:val="0"/>
        <w:autoSpaceDE w:val="0"/>
        <w:autoSpaceDN w:val="0"/>
        <w:adjustRightInd w:val="0"/>
        <w:textAlignment w:val="baseline"/>
        <w:rPr>
          <w:rFonts w:ascii="Verdana" w:hAnsi="Verdana"/>
          <w:w w:val="90"/>
          <w:sz w:val="20"/>
          <w:szCs w:val="20"/>
        </w:rPr>
      </w:pPr>
      <w:r w:rsidRPr="00305C62">
        <w:rPr>
          <w:rFonts w:ascii="Verdana" w:hAnsi="Verdana"/>
          <w:w w:val="90"/>
          <w:sz w:val="20"/>
          <w:szCs w:val="20"/>
        </w:rPr>
        <w:t>p</w:t>
      </w:r>
      <w:r w:rsidR="00C41135" w:rsidRPr="00305C62">
        <w:rPr>
          <w:rFonts w:ascii="Verdana" w:hAnsi="Verdana"/>
          <w:w w:val="90"/>
          <w:sz w:val="20"/>
          <w:szCs w:val="20"/>
        </w:rPr>
        <w:t>rzestrzegać praw autorskich i pokrewnych, patentów i licencji.</w:t>
      </w:r>
    </w:p>
    <w:p w14:paraId="262D8602" w14:textId="77777777" w:rsidR="00473663" w:rsidRPr="00305C62" w:rsidRDefault="005677AC" w:rsidP="00A34325">
      <w:pPr>
        <w:numPr>
          <w:ilvl w:val="0"/>
          <w:numId w:val="2"/>
        </w:numPr>
        <w:overflowPunct w:val="0"/>
        <w:autoSpaceDE w:val="0"/>
        <w:autoSpaceDN w:val="0"/>
        <w:adjustRightInd w:val="0"/>
        <w:jc w:val="both"/>
        <w:textAlignment w:val="baseline"/>
        <w:rPr>
          <w:rFonts w:ascii="Verdana" w:hAnsi="Verdana"/>
          <w:w w:val="90"/>
          <w:sz w:val="20"/>
          <w:szCs w:val="20"/>
          <w:lang w:eastAsia="pl-PL"/>
        </w:rPr>
      </w:pPr>
      <w:r w:rsidRPr="00305C62">
        <w:rPr>
          <w:rFonts w:ascii="Verdana" w:hAnsi="Verdana"/>
          <w:w w:val="90"/>
          <w:sz w:val="20"/>
          <w:szCs w:val="20"/>
        </w:rPr>
        <w:t xml:space="preserve">Zatrudnienie przez Wykonawcę Podwykonawców wymaga zaakceptowania przez Zamawiającego. Zakres prac do podzlecenia nie może wykraczać poza zakres przedmiotu umowy. Wykonawca przedstawi Zamawiającemu propozycję zatrudnienia któregokolwiek Podwykonawcy nie później niż 7 dni przed jego planowanym zatrudnieniem. Zamawiający zaakceptuje Podwykonawcę tylko wtedy, gdy kwalifikacje i doświadczenie Podwykonawcy będzie odpowiednie do zakresu prac przewidzianych do podzlecenia. Zamawiający jest uprawniony do odrzucenia propozycji Podwykonawcy w terminie 7 dni od dnia otrzymania propozycji; brak odpowiedzi Zamawiającego na propozycję Podwykonawcy w założonym terminie uznaje się za wyrażenie zgody na Podwykonawcę. </w:t>
      </w:r>
    </w:p>
    <w:p w14:paraId="3B7AAF54" w14:textId="77777777" w:rsidR="00473663" w:rsidRPr="00305C62" w:rsidRDefault="005677AC" w:rsidP="00A34325">
      <w:pPr>
        <w:numPr>
          <w:ilvl w:val="0"/>
          <w:numId w:val="2"/>
        </w:numPr>
        <w:overflowPunct w:val="0"/>
        <w:autoSpaceDE w:val="0"/>
        <w:autoSpaceDN w:val="0"/>
        <w:adjustRightInd w:val="0"/>
        <w:jc w:val="both"/>
        <w:textAlignment w:val="baseline"/>
        <w:rPr>
          <w:rFonts w:ascii="Verdana" w:hAnsi="Verdana"/>
          <w:w w:val="90"/>
          <w:sz w:val="20"/>
          <w:szCs w:val="20"/>
          <w:lang w:eastAsia="pl-PL"/>
        </w:rPr>
      </w:pPr>
      <w:r w:rsidRPr="00305C62">
        <w:rPr>
          <w:rFonts w:ascii="Verdana" w:hAnsi="Verdana"/>
          <w:w w:val="90"/>
          <w:sz w:val="20"/>
          <w:szCs w:val="20"/>
        </w:rPr>
        <w:t>Wykonawca odpowiada za działania i zaniechania Podwykonawców jak za własne. Wykonawca zapewnia, że Podwykonawcy będą przestrzegać wszelkich postanowień Umowy.</w:t>
      </w:r>
    </w:p>
    <w:p w14:paraId="6CA4F09F" w14:textId="77777777" w:rsidR="00036BC6" w:rsidRPr="00305C62" w:rsidRDefault="005677AC" w:rsidP="00A34325">
      <w:pPr>
        <w:numPr>
          <w:ilvl w:val="0"/>
          <w:numId w:val="2"/>
        </w:numPr>
        <w:overflowPunct w:val="0"/>
        <w:autoSpaceDE w:val="0"/>
        <w:autoSpaceDN w:val="0"/>
        <w:adjustRightInd w:val="0"/>
        <w:jc w:val="both"/>
        <w:textAlignment w:val="baseline"/>
        <w:rPr>
          <w:rFonts w:ascii="Verdana" w:hAnsi="Verdana"/>
          <w:w w:val="90"/>
          <w:sz w:val="20"/>
          <w:szCs w:val="20"/>
          <w:lang w:eastAsia="pl-PL"/>
        </w:rPr>
      </w:pPr>
      <w:r w:rsidRPr="00305C62">
        <w:rPr>
          <w:rFonts w:ascii="Verdana" w:hAnsi="Verdana"/>
          <w:w w:val="90"/>
          <w:sz w:val="20"/>
          <w:szCs w:val="20"/>
        </w:rPr>
        <w:t>Zamawiający nie odpowiada za jakiekolwiek zobowiązania Wykonawcy wobec Podwykonawców, jak również za zobowiązania Podwykonawców wobec osób trzecich.</w:t>
      </w:r>
    </w:p>
    <w:p w14:paraId="0EAFEC11" w14:textId="77777777" w:rsidR="00440383" w:rsidRPr="00305C62" w:rsidRDefault="00036BC6" w:rsidP="00C41135">
      <w:pPr>
        <w:spacing w:line="260" w:lineRule="atLeast"/>
        <w:jc w:val="center"/>
        <w:rPr>
          <w:rFonts w:ascii="Verdana" w:hAnsi="Verdana"/>
          <w:b/>
          <w:w w:val="90"/>
          <w:sz w:val="20"/>
          <w:szCs w:val="20"/>
          <w:lang w:eastAsia="pl-PL"/>
        </w:rPr>
      </w:pPr>
      <w:r w:rsidRPr="00305C62">
        <w:rPr>
          <w:rFonts w:ascii="Verdana" w:hAnsi="Verdana"/>
          <w:b/>
          <w:w w:val="90"/>
          <w:sz w:val="20"/>
          <w:szCs w:val="20"/>
          <w:lang w:eastAsia="pl-PL"/>
        </w:rPr>
        <w:t>§ 5</w:t>
      </w:r>
    </w:p>
    <w:p w14:paraId="0DFFF5A9" w14:textId="77777777" w:rsidR="00C41135" w:rsidRPr="00305C62" w:rsidRDefault="00C41135" w:rsidP="00C41135">
      <w:pPr>
        <w:spacing w:line="260" w:lineRule="atLeast"/>
        <w:jc w:val="center"/>
        <w:rPr>
          <w:rFonts w:ascii="Verdana" w:hAnsi="Verdana"/>
          <w:b/>
          <w:w w:val="90"/>
          <w:sz w:val="20"/>
          <w:szCs w:val="20"/>
          <w:lang w:eastAsia="pl-PL"/>
        </w:rPr>
      </w:pPr>
      <w:r w:rsidRPr="00305C62">
        <w:rPr>
          <w:rFonts w:ascii="Verdana" w:hAnsi="Verdana"/>
          <w:b/>
          <w:w w:val="90"/>
          <w:sz w:val="20"/>
          <w:szCs w:val="20"/>
          <w:lang w:eastAsia="pl-PL"/>
        </w:rPr>
        <w:t>(majątkowe prawa autorskie)</w:t>
      </w:r>
    </w:p>
    <w:p w14:paraId="2F8011B0" w14:textId="77777777" w:rsidR="00036BC6" w:rsidRPr="00305C62" w:rsidRDefault="00036BC6" w:rsidP="00036BC6">
      <w:pPr>
        <w:numPr>
          <w:ilvl w:val="0"/>
          <w:numId w:val="4"/>
        </w:numPr>
        <w:spacing w:line="260" w:lineRule="atLeast"/>
        <w:ind w:left="426" w:hanging="426"/>
        <w:jc w:val="both"/>
        <w:rPr>
          <w:rFonts w:ascii="Verdana" w:hAnsi="Verdana" w:cs="TTE1771BD8t00"/>
          <w:w w:val="90"/>
          <w:sz w:val="20"/>
          <w:szCs w:val="20"/>
          <w:lang w:eastAsia="pl-PL"/>
        </w:rPr>
      </w:pPr>
      <w:r w:rsidRPr="00305C62">
        <w:rPr>
          <w:rFonts w:ascii="Verdana" w:hAnsi="Verdana" w:cs="TTE1771BD8t00"/>
          <w:w w:val="90"/>
          <w:sz w:val="20"/>
          <w:szCs w:val="20"/>
          <w:lang w:eastAsia="pl-PL"/>
        </w:rPr>
        <w:t>W ramach wynagrodzenia Wykonawca:</w:t>
      </w:r>
    </w:p>
    <w:p w14:paraId="5F3356BE" w14:textId="77777777" w:rsidR="00036BC6" w:rsidRPr="00305C62" w:rsidRDefault="00036BC6" w:rsidP="00350223">
      <w:pPr>
        <w:numPr>
          <w:ilvl w:val="0"/>
          <w:numId w:val="5"/>
        </w:numPr>
        <w:shd w:val="clear" w:color="auto" w:fill="FFFFFF"/>
        <w:tabs>
          <w:tab w:val="clear" w:pos="1440"/>
          <w:tab w:val="num" w:pos="567"/>
          <w:tab w:val="num" w:pos="709"/>
        </w:tabs>
        <w:autoSpaceDE w:val="0"/>
        <w:autoSpaceDN w:val="0"/>
        <w:adjustRightInd w:val="0"/>
        <w:spacing w:line="260" w:lineRule="atLeast"/>
        <w:ind w:left="567" w:hanging="141"/>
        <w:jc w:val="both"/>
        <w:rPr>
          <w:rFonts w:ascii="Verdana" w:hAnsi="Verdana"/>
          <w:w w:val="90"/>
          <w:sz w:val="20"/>
          <w:szCs w:val="20"/>
          <w:lang w:eastAsia="pl-PL"/>
        </w:rPr>
      </w:pPr>
      <w:r w:rsidRPr="00305C62">
        <w:rPr>
          <w:rFonts w:ascii="Verdana" w:hAnsi="Verdana"/>
          <w:w w:val="90"/>
          <w:sz w:val="20"/>
          <w:szCs w:val="20"/>
          <w:lang w:eastAsia="pl-PL"/>
        </w:rPr>
        <w:t>przenosi na Zamawiającego autorskie prawa majątkowe do wszystkich utworów w rozumieniu ustawy o Prawie autorskim i prawach pokrewnych wytworzonych w trakcie realizacji przedmiotu Umowy</w:t>
      </w:r>
      <w:r w:rsidR="00C41135" w:rsidRPr="00305C62">
        <w:rPr>
          <w:rFonts w:ascii="Verdana" w:hAnsi="Verdana"/>
          <w:w w:val="90"/>
          <w:sz w:val="20"/>
          <w:szCs w:val="20"/>
          <w:lang w:eastAsia="pl-PL"/>
        </w:rPr>
        <w:t>;</w:t>
      </w:r>
    </w:p>
    <w:p w14:paraId="4F938DA4" w14:textId="77777777" w:rsidR="00036BC6" w:rsidRPr="00305C62" w:rsidRDefault="00036BC6" w:rsidP="00350223">
      <w:pPr>
        <w:numPr>
          <w:ilvl w:val="0"/>
          <w:numId w:val="5"/>
        </w:numPr>
        <w:shd w:val="clear" w:color="auto" w:fill="FFFFFF"/>
        <w:tabs>
          <w:tab w:val="clear" w:pos="1440"/>
          <w:tab w:val="num" w:pos="567"/>
          <w:tab w:val="num" w:pos="709"/>
        </w:tabs>
        <w:autoSpaceDE w:val="0"/>
        <w:autoSpaceDN w:val="0"/>
        <w:adjustRightInd w:val="0"/>
        <w:spacing w:line="260" w:lineRule="atLeast"/>
        <w:ind w:left="567" w:hanging="141"/>
        <w:jc w:val="both"/>
        <w:rPr>
          <w:rFonts w:ascii="Verdana" w:hAnsi="Verdana"/>
          <w:w w:val="90"/>
          <w:sz w:val="20"/>
          <w:szCs w:val="20"/>
          <w:lang w:eastAsia="pl-PL"/>
        </w:rPr>
      </w:pPr>
      <w:r w:rsidRPr="00305C62">
        <w:rPr>
          <w:rFonts w:ascii="Verdana" w:hAnsi="Verdana"/>
          <w:w w:val="90"/>
          <w:sz w:val="20"/>
          <w:szCs w:val="20"/>
          <w:lang w:eastAsia="pl-PL"/>
        </w:rPr>
        <w:t>zezwala Zamawiającemu na korzystanie z opracowań utworów oraz ich przeróbek</w:t>
      </w:r>
      <w:r w:rsidR="00C41135" w:rsidRPr="00305C62">
        <w:rPr>
          <w:rFonts w:ascii="Verdana" w:hAnsi="Verdana"/>
          <w:w w:val="90"/>
          <w:sz w:val="20"/>
          <w:szCs w:val="20"/>
          <w:lang w:eastAsia="pl-PL"/>
        </w:rPr>
        <w:t xml:space="preserve">, a także </w:t>
      </w:r>
      <w:r w:rsidRPr="00305C62">
        <w:rPr>
          <w:rFonts w:ascii="Verdana" w:hAnsi="Verdana"/>
          <w:w w:val="90"/>
          <w:sz w:val="20"/>
          <w:szCs w:val="20"/>
          <w:lang w:eastAsia="pl-PL"/>
        </w:rPr>
        <w:t xml:space="preserve">na rozporządzanie tymi opracowaniami wraz z przeróbkami – tj. udziela Zamawiającemu praw zależnych. </w:t>
      </w:r>
    </w:p>
    <w:p w14:paraId="6AADA584" w14:textId="77777777" w:rsidR="00036BC6" w:rsidRPr="00305C62" w:rsidRDefault="00036BC6" w:rsidP="00036BC6">
      <w:pPr>
        <w:numPr>
          <w:ilvl w:val="0"/>
          <w:numId w:val="4"/>
        </w:numPr>
        <w:spacing w:line="260" w:lineRule="atLeast"/>
        <w:ind w:left="426" w:hanging="426"/>
        <w:jc w:val="both"/>
        <w:rPr>
          <w:rFonts w:ascii="Verdana" w:hAnsi="Verdana" w:cs="TTE1771BD8t00"/>
          <w:w w:val="90"/>
          <w:sz w:val="20"/>
          <w:szCs w:val="20"/>
          <w:lang w:eastAsia="pl-PL"/>
        </w:rPr>
      </w:pPr>
      <w:r w:rsidRPr="00305C62">
        <w:rPr>
          <w:rFonts w:ascii="Verdana" w:hAnsi="Verdana" w:cs="TTE1771BD8t00"/>
          <w:w w:val="90"/>
          <w:sz w:val="20"/>
          <w:szCs w:val="20"/>
          <w:lang w:eastAsia="pl-PL"/>
        </w:rPr>
        <w:t xml:space="preserve">Nabycie przez Zamawiającego praw, o których mowa w ust. 1, następuje: </w:t>
      </w:r>
    </w:p>
    <w:p w14:paraId="22B3AA19" w14:textId="77777777" w:rsidR="00036BC6" w:rsidRPr="00305C62" w:rsidRDefault="00036BC6" w:rsidP="00916E50">
      <w:pPr>
        <w:numPr>
          <w:ilvl w:val="0"/>
          <w:numId w:val="42"/>
        </w:numPr>
        <w:shd w:val="clear" w:color="auto" w:fill="FFFFFF"/>
        <w:autoSpaceDE w:val="0"/>
        <w:autoSpaceDN w:val="0"/>
        <w:adjustRightInd w:val="0"/>
        <w:spacing w:line="260" w:lineRule="atLeast"/>
        <w:jc w:val="both"/>
        <w:rPr>
          <w:rFonts w:ascii="Verdana" w:hAnsi="Verdana"/>
          <w:w w:val="90"/>
          <w:sz w:val="20"/>
          <w:szCs w:val="20"/>
          <w:lang w:eastAsia="pl-PL"/>
        </w:rPr>
      </w:pPr>
      <w:r w:rsidRPr="00305C62">
        <w:rPr>
          <w:rFonts w:ascii="Verdana" w:hAnsi="Verdana"/>
          <w:w w:val="90"/>
          <w:sz w:val="20"/>
          <w:szCs w:val="20"/>
          <w:lang w:eastAsia="pl-PL"/>
        </w:rPr>
        <w:t xml:space="preserve">z chwilą faktycznego wydania przedmiotu Umowy Zamawiającemu, oraz </w:t>
      </w:r>
    </w:p>
    <w:p w14:paraId="61913F32" w14:textId="77777777" w:rsidR="00350223" w:rsidRPr="00305C62" w:rsidRDefault="00036BC6" w:rsidP="00916E50">
      <w:pPr>
        <w:numPr>
          <w:ilvl w:val="0"/>
          <w:numId w:val="42"/>
        </w:numPr>
        <w:shd w:val="clear" w:color="auto" w:fill="FFFFFF"/>
        <w:autoSpaceDE w:val="0"/>
        <w:autoSpaceDN w:val="0"/>
        <w:adjustRightInd w:val="0"/>
        <w:spacing w:line="260" w:lineRule="atLeast"/>
        <w:jc w:val="both"/>
        <w:rPr>
          <w:rFonts w:ascii="Verdana" w:hAnsi="Verdana"/>
          <w:w w:val="90"/>
          <w:sz w:val="20"/>
          <w:szCs w:val="20"/>
          <w:lang w:eastAsia="pl-PL"/>
        </w:rPr>
      </w:pPr>
      <w:r w:rsidRPr="00305C62">
        <w:rPr>
          <w:rFonts w:ascii="Verdana" w:hAnsi="Verdana"/>
          <w:w w:val="90"/>
          <w:sz w:val="20"/>
          <w:szCs w:val="20"/>
          <w:lang w:eastAsia="pl-PL"/>
        </w:rPr>
        <w:t>bez ograniczeń co do teryto</w:t>
      </w:r>
      <w:r w:rsidR="00350223" w:rsidRPr="00305C62">
        <w:rPr>
          <w:rFonts w:ascii="Verdana" w:hAnsi="Verdana"/>
          <w:w w:val="90"/>
          <w:sz w:val="20"/>
          <w:szCs w:val="20"/>
          <w:lang w:eastAsia="pl-PL"/>
        </w:rPr>
        <w:t>rium, czasu, liczby egzemplarzy.</w:t>
      </w:r>
    </w:p>
    <w:p w14:paraId="1C325142" w14:textId="77777777" w:rsidR="00036BC6" w:rsidRPr="00305C62" w:rsidRDefault="00036BC6" w:rsidP="00036BC6">
      <w:pPr>
        <w:numPr>
          <w:ilvl w:val="0"/>
          <w:numId w:val="4"/>
        </w:numPr>
        <w:tabs>
          <w:tab w:val="num" w:pos="567"/>
        </w:tabs>
        <w:spacing w:line="260" w:lineRule="atLeast"/>
        <w:ind w:left="567" w:hanging="567"/>
        <w:jc w:val="both"/>
        <w:rPr>
          <w:rFonts w:ascii="Verdana" w:hAnsi="Verdana" w:cs="TTE1771BD8t00"/>
          <w:w w:val="90"/>
          <w:sz w:val="20"/>
          <w:szCs w:val="20"/>
          <w:lang w:eastAsia="pl-PL"/>
        </w:rPr>
      </w:pPr>
      <w:r w:rsidRPr="00305C62">
        <w:rPr>
          <w:rFonts w:ascii="Verdana" w:hAnsi="Verdana" w:cs="TTE1771BD8t00"/>
          <w:w w:val="90"/>
          <w:sz w:val="20"/>
          <w:szCs w:val="20"/>
          <w:lang w:eastAsia="pl-PL"/>
        </w:rPr>
        <w:t xml:space="preserve">Równocześnie z nabyciem autorskich praw majątkowych do utworów Zamawiający nabywa własność wszystkich egzemplarzy, na których utwory zostały utrwalone. </w:t>
      </w:r>
    </w:p>
    <w:p w14:paraId="516420A0" w14:textId="15BE148A" w:rsidR="00036BC6" w:rsidRPr="00305C62" w:rsidRDefault="00036BC6" w:rsidP="00036BC6">
      <w:pPr>
        <w:numPr>
          <w:ilvl w:val="0"/>
          <w:numId w:val="4"/>
        </w:numPr>
        <w:tabs>
          <w:tab w:val="num" w:pos="567"/>
        </w:tabs>
        <w:spacing w:line="260" w:lineRule="atLeast"/>
        <w:ind w:left="567" w:hanging="567"/>
        <w:jc w:val="both"/>
        <w:rPr>
          <w:rFonts w:ascii="Verdana" w:hAnsi="Verdana" w:cs="TTE1771BD8t00"/>
          <w:w w:val="90"/>
          <w:sz w:val="20"/>
          <w:szCs w:val="20"/>
          <w:lang w:eastAsia="pl-PL"/>
        </w:rPr>
      </w:pPr>
      <w:r w:rsidRPr="00305C62">
        <w:rPr>
          <w:rFonts w:ascii="Verdana" w:hAnsi="Verdana" w:cs="TTE1771BD8t00"/>
          <w:w w:val="90"/>
          <w:sz w:val="20"/>
          <w:szCs w:val="20"/>
          <w:lang w:eastAsia="pl-PL"/>
        </w:rPr>
        <w:t>Wykonawca zobowiązuje się, że wykonując umowę będzie przestrzegał przepisów ustawy z dnia 4 lutego 1994 r. – o prawie autorskim i prawach pokrewnych (</w:t>
      </w:r>
      <w:proofErr w:type="spellStart"/>
      <w:r w:rsidR="003D298E" w:rsidRPr="00305C62">
        <w:rPr>
          <w:rFonts w:ascii="Verdana" w:hAnsi="Verdana" w:cs="TTE1771BD8t00"/>
          <w:w w:val="90"/>
          <w:sz w:val="20"/>
          <w:szCs w:val="20"/>
          <w:lang w:eastAsia="pl-PL"/>
        </w:rPr>
        <w:t>t.j</w:t>
      </w:r>
      <w:proofErr w:type="spellEnd"/>
      <w:r w:rsidR="003D298E" w:rsidRPr="00305C62">
        <w:rPr>
          <w:rFonts w:ascii="Verdana" w:hAnsi="Verdana" w:cs="TTE1771BD8t00"/>
          <w:w w:val="90"/>
          <w:sz w:val="20"/>
          <w:szCs w:val="20"/>
          <w:lang w:eastAsia="pl-PL"/>
        </w:rPr>
        <w:t xml:space="preserve">. </w:t>
      </w:r>
      <w:r w:rsidRPr="00305C62">
        <w:rPr>
          <w:rFonts w:ascii="Verdana" w:hAnsi="Verdana" w:cs="TTE1771BD8t00"/>
          <w:w w:val="90"/>
          <w:sz w:val="20"/>
          <w:szCs w:val="20"/>
          <w:lang w:eastAsia="pl-PL"/>
        </w:rPr>
        <w:t xml:space="preserve">Dz. U. z </w:t>
      </w:r>
      <w:r w:rsidR="008507D0" w:rsidRPr="00305C62">
        <w:rPr>
          <w:rFonts w:ascii="Verdana" w:hAnsi="Verdana" w:cs="TTE1771BD8t00"/>
          <w:w w:val="90"/>
          <w:sz w:val="20"/>
          <w:szCs w:val="20"/>
          <w:lang w:eastAsia="pl-PL"/>
        </w:rPr>
        <w:t xml:space="preserve">2025 </w:t>
      </w:r>
      <w:r w:rsidRPr="00305C62">
        <w:rPr>
          <w:rFonts w:ascii="Verdana" w:hAnsi="Verdana" w:cs="TTE1771BD8t00"/>
          <w:w w:val="90"/>
          <w:sz w:val="20"/>
          <w:szCs w:val="20"/>
          <w:lang w:eastAsia="pl-PL"/>
        </w:rPr>
        <w:t xml:space="preserve">r., poz. </w:t>
      </w:r>
      <w:r w:rsidR="008507D0" w:rsidRPr="00305C62">
        <w:rPr>
          <w:rFonts w:ascii="Verdana" w:hAnsi="Verdana" w:cs="TTE1771BD8t00"/>
          <w:w w:val="90"/>
          <w:sz w:val="20"/>
          <w:szCs w:val="20"/>
          <w:lang w:eastAsia="pl-PL"/>
        </w:rPr>
        <w:t>24</w:t>
      </w:r>
      <w:r w:rsidR="003D298E" w:rsidRPr="00305C62">
        <w:rPr>
          <w:rFonts w:ascii="Verdana" w:hAnsi="Verdana" w:cs="TTE1771BD8t00"/>
          <w:w w:val="90"/>
          <w:sz w:val="20"/>
          <w:szCs w:val="20"/>
          <w:lang w:eastAsia="pl-PL"/>
        </w:rPr>
        <w:t>, ze zm.</w:t>
      </w:r>
      <w:r w:rsidRPr="00305C62">
        <w:rPr>
          <w:rFonts w:ascii="Verdana" w:hAnsi="Verdana" w:cs="TTE1771BD8t00"/>
          <w:w w:val="90"/>
          <w:sz w:val="20"/>
          <w:szCs w:val="20"/>
          <w:lang w:eastAsia="pl-PL"/>
        </w:rPr>
        <w:t>) i nie naruszy praw majątkowych osób trzecich, a utwory przekaże Zamawiającemu w stanie wolnym od obciążeń prawami tych osób.</w:t>
      </w:r>
    </w:p>
    <w:p w14:paraId="09447731" w14:textId="77777777" w:rsidR="00036BC6" w:rsidRPr="00305C62" w:rsidRDefault="00036BC6" w:rsidP="00036BC6">
      <w:pPr>
        <w:spacing w:line="260" w:lineRule="atLeast"/>
        <w:jc w:val="center"/>
        <w:rPr>
          <w:rFonts w:ascii="Verdana" w:hAnsi="Verdana"/>
          <w:b/>
          <w:w w:val="90"/>
          <w:sz w:val="20"/>
          <w:szCs w:val="20"/>
          <w:lang w:eastAsia="pl-PL"/>
        </w:rPr>
      </w:pPr>
    </w:p>
    <w:p w14:paraId="229D36D8" w14:textId="77777777" w:rsidR="00036BC6" w:rsidRPr="00305C62" w:rsidRDefault="00036BC6" w:rsidP="00036BC6">
      <w:pPr>
        <w:spacing w:line="260" w:lineRule="atLeast"/>
        <w:jc w:val="center"/>
        <w:rPr>
          <w:rFonts w:ascii="Verdana" w:hAnsi="Verdana"/>
          <w:b/>
          <w:w w:val="90"/>
          <w:sz w:val="20"/>
          <w:szCs w:val="20"/>
          <w:lang w:eastAsia="pl-PL"/>
        </w:rPr>
      </w:pPr>
      <w:r w:rsidRPr="00305C62">
        <w:rPr>
          <w:rFonts w:ascii="Verdana" w:hAnsi="Verdana"/>
          <w:b/>
          <w:w w:val="90"/>
          <w:sz w:val="20"/>
          <w:szCs w:val="20"/>
          <w:lang w:eastAsia="pl-PL"/>
        </w:rPr>
        <w:t xml:space="preserve">§ </w:t>
      </w:r>
      <w:r w:rsidR="00E64078" w:rsidRPr="00305C62">
        <w:rPr>
          <w:rFonts w:ascii="Verdana" w:hAnsi="Verdana"/>
          <w:b/>
          <w:w w:val="90"/>
          <w:sz w:val="20"/>
          <w:szCs w:val="20"/>
          <w:lang w:eastAsia="pl-PL"/>
        </w:rPr>
        <w:t>6</w:t>
      </w:r>
    </w:p>
    <w:p w14:paraId="044DBE1C" w14:textId="77777777" w:rsidR="007642F6" w:rsidRPr="00305C62" w:rsidRDefault="007642F6" w:rsidP="00036BC6">
      <w:pPr>
        <w:spacing w:line="260" w:lineRule="atLeast"/>
        <w:jc w:val="center"/>
        <w:rPr>
          <w:rFonts w:ascii="Verdana" w:hAnsi="Verdana"/>
          <w:b/>
          <w:w w:val="90"/>
          <w:sz w:val="20"/>
          <w:szCs w:val="20"/>
          <w:lang w:eastAsia="pl-PL"/>
        </w:rPr>
      </w:pPr>
      <w:r w:rsidRPr="00305C62">
        <w:rPr>
          <w:rFonts w:ascii="Verdana" w:hAnsi="Verdana"/>
          <w:b/>
          <w:w w:val="90"/>
          <w:sz w:val="20"/>
          <w:szCs w:val="20"/>
          <w:lang w:eastAsia="pl-PL"/>
        </w:rPr>
        <w:lastRenderedPageBreak/>
        <w:t>(gwarancja)</w:t>
      </w:r>
    </w:p>
    <w:p w14:paraId="3582F025" w14:textId="48509245" w:rsidR="00036BC6" w:rsidRPr="00305C62" w:rsidRDefault="00036BC6" w:rsidP="00036BC6">
      <w:pPr>
        <w:numPr>
          <w:ilvl w:val="0"/>
          <w:numId w:val="8"/>
        </w:numPr>
        <w:spacing w:line="260" w:lineRule="atLeast"/>
        <w:ind w:right="49"/>
        <w:jc w:val="both"/>
        <w:rPr>
          <w:rFonts w:ascii="Verdana" w:hAnsi="Verdana"/>
          <w:w w:val="90"/>
          <w:sz w:val="20"/>
          <w:szCs w:val="20"/>
          <w:lang w:eastAsia="pl-PL"/>
        </w:rPr>
      </w:pPr>
      <w:r w:rsidRPr="00305C62">
        <w:rPr>
          <w:rFonts w:ascii="Verdana" w:hAnsi="Verdana"/>
          <w:w w:val="90"/>
          <w:sz w:val="20"/>
          <w:szCs w:val="20"/>
          <w:lang w:eastAsia="pl-PL"/>
        </w:rPr>
        <w:t>Wykonawca udziela Zamawiającemu gwarancji na wykonan</w:t>
      </w:r>
      <w:r w:rsidR="00916E50" w:rsidRPr="00305C62">
        <w:rPr>
          <w:rFonts w:ascii="Verdana" w:hAnsi="Verdana"/>
          <w:w w:val="90"/>
          <w:sz w:val="20"/>
          <w:szCs w:val="20"/>
          <w:lang w:eastAsia="pl-PL"/>
        </w:rPr>
        <w:t xml:space="preserve">e </w:t>
      </w:r>
      <w:r w:rsidR="005048D0" w:rsidRPr="00305C62">
        <w:rPr>
          <w:rFonts w:asciiTheme="minorHAnsi" w:hAnsiTheme="minorHAnsi" w:cstheme="minorHAnsi"/>
        </w:rPr>
        <w:t xml:space="preserve">Raport (opinia geotechniczna) z wykonanych badań geotechnicznych </w:t>
      </w:r>
      <w:r w:rsidRPr="00305C62">
        <w:rPr>
          <w:rFonts w:ascii="Verdana" w:hAnsi="Verdana"/>
          <w:w w:val="90"/>
          <w:sz w:val="20"/>
          <w:szCs w:val="20"/>
          <w:lang w:eastAsia="pl-PL"/>
        </w:rPr>
        <w:t xml:space="preserve">na okres </w:t>
      </w:r>
      <w:r w:rsidR="007642F6" w:rsidRPr="00305C62">
        <w:rPr>
          <w:rFonts w:ascii="Verdana" w:hAnsi="Verdana"/>
          <w:b/>
          <w:w w:val="90"/>
          <w:sz w:val="20"/>
          <w:szCs w:val="20"/>
          <w:lang w:eastAsia="pl-PL"/>
        </w:rPr>
        <w:t>12</w:t>
      </w:r>
      <w:r w:rsidRPr="00305C62">
        <w:rPr>
          <w:rFonts w:ascii="Verdana" w:hAnsi="Verdana"/>
          <w:b/>
          <w:w w:val="90"/>
          <w:sz w:val="20"/>
          <w:szCs w:val="20"/>
          <w:lang w:eastAsia="pl-PL"/>
        </w:rPr>
        <w:t xml:space="preserve"> miesięcy</w:t>
      </w:r>
      <w:r w:rsidRPr="00305C62">
        <w:rPr>
          <w:rFonts w:ascii="Verdana" w:hAnsi="Verdana"/>
          <w:w w:val="90"/>
          <w:sz w:val="20"/>
          <w:szCs w:val="20"/>
          <w:lang w:eastAsia="pl-PL"/>
        </w:rPr>
        <w:t xml:space="preserve">. Bieg okresu gwarancji rozpoczyna się w dniu następnym licząc od daty podpisania Protokołu </w:t>
      </w:r>
      <w:r w:rsidR="007642F6" w:rsidRPr="00305C62">
        <w:rPr>
          <w:rFonts w:ascii="Verdana" w:hAnsi="Verdana"/>
          <w:w w:val="90"/>
          <w:sz w:val="20"/>
          <w:szCs w:val="20"/>
        </w:rPr>
        <w:t>odbioru ostatecznego</w:t>
      </w:r>
      <w:r w:rsidRPr="00305C62">
        <w:rPr>
          <w:rFonts w:ascii="Verdana" w:hAnsi="Verdana"/>
          <w:w w:val="90"/>
          <w:sz w:val="20"/>
          <w:szCs w:val="20"/>
          <w:lang w:eastAsia="pl-PL"/>
        </w:rPr>
        <w:t>.</w:t>
      </w:r>
    </w:p>
    <w:p w14:paraId="7B438937" w14:textId="6D954104" w:rsidR="00036BC6" w:rsidRPr="00305C62" w:rsidRDefault="00036BC6" w:rsidP="00036BC6">
      <w:pPr>
        <w:numPr>
          <w:ilvl w:val="0"/>
          <w:numId w:val="8"/>
        </w:numPr>
        <w:spacing w:line="260" w:lineRule="atLeast"/>
        <w:jc w:val="both"/>
        <w:rPr>
          <w:rFonts w:ascii="Verdana" w:hAnsi="Verdana"/>
          <w:w w:val="90"/>
          <w:sz w:val="20"/>
          <w:szCs w:val="20"/>
          <w:lang w:eastAsia="pl-PL"/>
        </w:rPr>
      </w:pPr>
      <w:r w:rsidRPr="00305C62">
        <w:rPr>
          <w:rFonts w:ascii="Verdana" w:hAnsi="Verdana"/>
          <w:w w:val="90"/>
          <w:sz w:val="20"/>
          <w:szCs w:val="20"/>
          <w:lang w:eastAsia="pl-PL"/>
        </w:rPr>
        <w:t>W ramach gwarancji Wykonawca będzie odpowiedzialny za usunięcie wszelkich wad w </w:t>
      </w:r>
      <w:r w:rsidR="005048D0" w:rsidRPr="00305C62">
        <w:rPr>
          <w:rFonts w:asciiTheme="minorHAnsi" w:hAnsiTheme="minorHAnsi" w:cstheme="minorHAnsi"/>
        </w:rPr>
        <w:t>Raporcie (opinia geotechniczna) z wykonanych badań geotechnicznych</w:t>
      </w:r>
      <w:r w:rsidRPr="00305C62">
        <w:rPr>
          <w:rFonts w:ascii="Verdana" w:hAnsi="Verdana"/>
          <w:w w:val="90"/>
          <w:sz w:val="20"/>
          <w:szCs w:val="20"/>
          <w:lang w:eastAsia="pl-PL"/>
        </w:rPr>
        <w:t>, które ujawnią się w okresie gwarancji i które wynikną:</w:t>
      </w:r>
    </w:p>
    <w:p w14:paraId="68F3F1A6" w14:textId="34A595D1" w:rsidR="003D5F47" w:rsidRPr="00305C62" w:rsidRDefault="00036BC6" w:rsidP="00036BC6">
      <w:pPr>
        <w:tabs>
          <w:tab w:val="num" w:pos="1080"/>
        </w:tabs>
        <w:spacing w:line="260" w:lineRule="atLeast"/>
        <w:ind w:left="720"/>
        <w:jc w:val="both"/>
        <w:rPr>
          <w:rFonts w:ascii="Verdana" w:hAnsi="Verdana"/>
          <w:w w:val="90"/>
          <w:sz w:val="20"/>
          <w:szCs w:val="20"/>
          <w:lang w:eastAsia="pl-PL"/>
        </w:rPr>
      </w:pPr>
      <w:r w:rsidRPr="00305C62">
        <w:rPr>
          <w:rFonts w:ascii="Verdana" w:hAnsi="Verdana"/>
          <w:w w:val="90"/>
          <w:sz w:val="20"/>
          <w:szCs w:val="20"/>
          <w:lang w:eastAsia="pl-PL"/>
        </w:rPr>
        <w:t xml:space="preserve">a) z nieprawidłowego wykonania </w:t>
      </w:r>
      <w:r w:rsidR="005048D0" w:rsidRPr="00305C62">
        <w:rPr>
          <w:rFonts w:ascii="Verdana" w:hAnsi="Verdana"/>
          <w:w w:val="90"/>
          <w:sz w:val="20"/>
          <w:szCs w:val="20"/>
          <w:lang w:eastAsia="pl-PL"/>
        </w:rPr>
        <w:t>przedmiotu umowy</w:t>
      </w:r>
      <w:r w:rsidRPr="00305C62">
        <w:rPr>
          <w:rFonts w:ascii="Verdana" w:hAnsi="Verdana"/>
          <w:w w:val="90"/>
          <w:sz w:val="20"/>
          <w:szCs w:val="20"/>
          <w:lang w:eastAsia="pl-PL"/>
        </w:rPr>
        <w:t xml:space="preserve"> lub jej części</w:t>
      </w:r>
      <w:r w:rsidR="007642F6" w:rsidRPr="00305C62">
        <w:rPr>
          <w:rFonts w:ascii="Verdana" w:hAnsi="Verdana"/>
          <w:w w:val="90"/>
          <w:sz w:val="20"/>
          <w:szCs w:val="20"/>
          <w:lang w:eastAsia="pl-PL"/>
        </w:rPr>
        <w:t>,</w:t>
      </w:r>
    </w:p>
    <w:p w14:paraId="718A5215" w14:textId="77777777" w:rsidR="00036BC6" w:rsidRPr="00305C62" w:rsidRDefault="00036BC6" w:rsidP="00036BC6">
      <w:pPr>
        <w:tabs>
          <w:tab w:val="num" w:pos="1080"/>
        </w:tabs>
        <w:spacing w:line="260" w:lineRule="atLeast"/>
        <w:ind w:left="720"/>
        <w:jc w:val="both"/>
        <w:rPr>
          <w:rFonts w:ascii="Verdana" w:hAnsi="Verdana"/>
          <w:w w:val="90"/>
          <w:sz w:val="20"/>
          <w:szCs w:val="20"/>
          <w:lang w:eastAsia="pl-PL"/>
        </w:rPr>
      </w:pPr>
      <w:r w:rsidRPr="00305C62">
        <w:rPr>
          <w:rFonts w:ascii="Verdana" w:hAnsi="Verdana"/>
          <w:w w:val="90"/>
          <w:sz w:val="20"/>
          <w:szCs w:val="20"/>
          <w:lang w:eastAsia="pl-PL"/>
        </w:rPr>
        <w:t>b) z jakiegokolwiek działania lub zaniedbania Wykonawcy.</w:t>
      </w:r>
    </w:p>
    <w:p w14:paraId="627BD53B" w14:textId="382FC12D" w:rsidR="00036BC6" w:rsidRPr="00305C62" w:rsidRDefault="00036BC6" w:rsidP="00036BC6">
      <w:pPr>
        <w:numPr>
          <w:ilvl w:val="0"/>
          <w:numId w:val="8"/>
        </w:numPr>
        <w:spacing w:line="260" w:lineRule="atLeast"/>
        <w:jc w:val="both"/>
        <w:rPr>
          <w:rFonts w:ascii="Verdana" w:hAnsi="Verdana"/>
          <w:w w:val="90"/>
          <w:sz w:val="20"/>
          <w:szCs w:val="20"/>
          <w:lang w:eastAsia="pl-PL"/>
        </w:rPr>
      </w:pPr>
      <w:r w:rsidRPr="00305C62">
        <w:rPr>
          <w:rFonts w:ascii="Verdana" w:hAnsi="Verdana"/>
          <w:w w:val="90"/>
          <w:sz w:val="20"/>
          <w:szCs w:val="20"/>
          <w:lang w:eastAsia="pl-PL"/>
        </w:rPr>
        <w:t>Zamawiający może dochodzić roszczeń z tytułu gwarancji także po terminie określonym w ust. 1, jeżeli reklamował wadę przed upływem tego terminu.</w:t>
      </w:r>
    </w:p>
    <w:p w14:paraId="43B01DF6" w14:textId="0BF4A536" w:rsidR="00C94C8E" w:rsidRPr="00305C62" w:rsidRDefault="00036BC6" w:rsidP="008F7A3B">
      <w:pPr>
        <w:numPr>
          <w:ilvl w:val="0"/>
          <w:numId w:val="8"/>
        </w:numPr>
        <w:spacing w:line="260" w:lineRule="atLeast"/>
        <w:jc w:val="both"/>
        <w:rPr>
          <w:rFonts w:ascii="Verdana" w:hAnsi="Verdana"/>
          <w:w w:val="90"/>
          <w:sz w:val="20"/>
          <w:szCs w:val="20"/>
          <w:lang w:eastAsia="pl-PL"/>
        </w:rPr>
      </w:pPr>
      <w:r w:rsidRPr="00305C62">
        <w:rPr>
          <w:rFonts w:ascii="Verdana" w:hAnsi="Verdana"/>
          <w:w w:val="90"/>
          <w:sz w:val="20"/>
          <w:szCs w:val="20"/>
          <w:lang w:eastAsia="pl-PL"/>
        </w:rPr>
        <w:t xml:space="preserve">Jeżeli Wykonawca w ramach gwarancji nie usunie wad w terminie wyznaczonym przez Zamawiającego, Zamawiający może zlecić usunięcie ich stronie trzeciej na koszt Wykonawcy. </w:t>
      </w:r>
    </w:p>
    <w:p w14:paraId="4372B234" w14:textId="079743A5" w:rsidR="008507D0" w:rsidRPr="00305C62" w:rsidRDefault="008507D0" w:rsidP="008F7A3B">
      <w:pPr>
        <w:numPr>
          <w:ilvl w:val="0"/>
          <w:numId w:val="8"/>
        </w:numPr>
        <w:spacing w:line="260" w:lineRule="atLeast"/>
        <w:jc w:val="both"/>
        <w:rPr>
          <w:rFonts w:ascii="Verdana" w:hAnsi="Verdana"/>
          <w:w w:val="90"/>
          <w:sz w:val="20"/>
          <w:szCs w:val="20"/>
          <w:lang w:eastAsia="pl-PL"/>
        </w:rPr>
      </w:pPr>
      <w:r w:rsidRPr="00305C62">
        <w:rPr>
          <w:rFonts w:ascii="Verdana" w:hAnsi="Verdana"/>
          <w:w w:val="90"/>
          <w:sz w:val="20"/>
          <w:szCs w:val="20"/>
          <w:lang w:eastAsia="pl-PL"/>
        </w:rPr>
        <w:t>Niezależnie od uprawnień gwarancyjnych, Zamawiający uprawniany jest do korzystania z uprawnień z tytułu rękojmi, na zasadach określonych w Kodeksie cywilnym.</w:t>
      </w:r>
    </w:p>
    <w:p w14:paraId="567A44ED" w14:textId="18E372D0" w:rsidR="00271566" w:rsidRPr="00305C62" w:rsidRDefault="00271566" w:rsidP="00036BC6">
      <w:pPr>
        <w:spacing w:line="260" w:lineRule="atLeast"/>
        <w:jc w:val="center"/>
        <w:rPr>
          <w:rFonts w:ascii="Verdana" w:hAnsi="Verdana" w:cs="TTE1768698t00"/>
          <w:b/>
          <w:w w:val="90"/>
          <w:sz w:val="20"/>
          <w:szCs w:val="20"/>
          <w:lang w:eastAsia="pl-PL"/>
        </w:rPr>
      </w:pPr>
    </w:p>
    <w:p w14:paraId="68B865F5" w14:textId="116B6021" w:rsidR="008507D0" w:rsidRPr="00305C62" w:rsidRDefault="008507D0" w:rsidP="00036BC6">
      <w:pPr>
        <w:spacing w:line="260" w:lineRule="atLeast"/>
        <w:jc w:val="center"/>
        <w:rPr>
          <w:rFonts w:ascii="Verdana" w:hAnsi="Verdana" w:cs="TTE1768698t00"/>
          <w:b/>
          <w:w w:val="90"/>
          <w:sz w:val="20"/>
          <w:szCs w:val="20"/>
          <w:lang w:eastAsia="pl-PL"/>
        </w:rPr>
      </w:pPr>
    </w:p>
    <w:p w14:paraId="5F537EF2" w14:textId="77777777" w:rsidR="008507D0" w:rsidRPr="00305C62" w:rsidRDefault="008507D0" w:rsidP="00036BC6">
      <w:pPr>
        <w:spacing w:line="260" w:lineRule="atLeast"/>
        <w:jc w:val="center"/>
        <w:rPr>
          <w:rFonts w:ascii="Verdana" w:hAnsi="Verdana" w:cs="TTE1768698t00"/>
          <w:b/>
          <w:w w:val="90"/>
          <w:sz w:val="20"/>
          <w:szCs w:val="20"/>
          <w:lang w:eastAsia="pl-PL"/>
        </w:rPr>
      </w:pPr>
    </w:p>
    <w:p w14:paraId="2BB31AC8" w14:textId="77777777" w:rsidR="00036BC6" w:rsidRPr="00305C62" w:rsidRDefault="00036BC6" w:rsidP="00036BC6">
      <w:pPr>
        <w:spacing w:line="260" w:lineRule="atLeast"/>
        <w:jc w:val="center"/>
        <w:rPr>
          <w:rFonts w:ascii="Verdana" w:hAnsi="Verdana" w:cs="TTE1768698t00"/>
          <w:b/>
          <w:w w:val="90"/>
          <w:sz w:val="20"/>
          <w:szCs w:val="20"/>
          <w:lang w:eastAsia="pl-PL"/>
        </w:rPr>
      </w:pPr>
      <w:r w:rsidRPr="00305C62">
        <w:rPr>
          <w:rFonts w:ascii="Verdana" w:hAnsi="Verdana" w:cs="TTE1768698t00"/>
          <w:b/>
          <w:w w:val="90"/>
          <w:sz w:val="20"/>
          <w:szCs w:val="20"/>
          <w:lang w:eastAsia="pl-PL"/>
        </w:rPr>
        <w:t xml:space="preserve">§ </w:t>
      </w:r>
      <w:r w:rsidR="00E64078" w:rsidRPr="00305C62">
        <w:rPr>
          <w:rFonts w:ascii="Verdana" w:hAnsi="Verdana" w:cs="TTE1768698t00"/>
          <w:b/>
          <w:w w:val="90"/>
          <w:sz w:val="20"/>
          <w:szCs w:val="20"/>
          <w:lang w:eastAsia="pl-PL"/>
        </w:rPr>
        <w:t>7</w:t>
      </w:r>
    </w:p>
    <w:p w14:paraId="1117269A" w14:textId="77777777" w:rsidR="007642F6" w:rsidRPr="00305C62" w:rsidRDefault="007642F6" w:rsidP="00036BC6">
      <w:pPr>
        <w:spacing w:line="260" w:lineRule="atLeast"/>
        <w:jc w:val="center"/>
        <w:rPr>
          <w:rFonts w:ascii="Verdana" w:hAnsi="Verdana" w:cs="TTE1768698t00"/>
          <w:b/>
          <w:w w:val="90"/>
          <w:sz w:val="20"/>
          <w:szCs w:val="20"/>
          <w:lang w:eastAsia="pl-PL"/>
        </w:rPr>
      </w:pPr>
      <w:r w:rsidRPr="00305C62">
        <w:rPr>
          <w:rFonts w:ascii="Verdana" w:hAnsi="Verdana" w:cs="TTE1768698t00"/>
          <w:b/>
          <w:w w:val="90"/>
          <w:sz w:val="20"/>
          <w:szCs w:val="20"/>
          <w:lang w:eastAsia="pl-PL"/>
        </w:rPr>
        <w:t>(odstąpienie od Umowy)</w:t>
      </w:r>
    </w:p>
    <w:p w14:paraId="4030A169" w14:textId="77777777" w:rsidR="00036BC6" w:rsidRPr="00305C62" w:rsidRDefault="00036BC6" w:rsidP="00036BC6">
      <w:pPr>
        <w:numPr>
          <w:ilvl w:val="0"/>
          <w:numId w:val="9"/>
        </w:numPr>
        <w:tabs>
          <w:tab w:val="num" w:pos="360"/>
        </w:tabs>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Zamawiający jest uprawniony do odstąpienia od całości lub części Umowy w przypadku:</w:t>
      </w:r>
    </w:p>
    <w:p w14:paraId="24AD0D37" w14:textId="5AFB5F79" w:rsidR="00036BC6" w:rsidRPr="00305C62" w:rsidRDefault="00036BC6"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cs="TTE1771BD8t00"/>
          <w:w w:val="90"/>
          <w:sz w:val="20"/>
          <w:szCs w:val="20"/>
        </w:rPr>
        <w:t>gdy Wykonawca nie rozpoczął rzeczywiste</w:t>
      </w:r>
      <w:r w:rsidR="007642F6" w:rsidRPr="00305C62">
        <w:rPr>
          <w:rFonts w:ascii="Verdana" w:hAnsi="Verdana" w:cs="TTE1771BD8t00"/>
          <w:w w:val="90"/>
          <w:sz w:val="20"/>
          <w:szCs w:val="20"/>
        </w:rPr>
        <w:t xml:space="preserve">j realizacji Umowy w terminie </w:t>
      </w:r>
      <w:r w:rsidR="005048D0" w:rsidRPr="00305C62">
        <w:rPr>
          <w:rFonts w:ascii="Verdana" w:hAnsi="Verdana" w:cs="TTE1771BD8t00"/>
          <w:w w:val="90"/>
          <w:sz w:val="20"/>
          <w:szCs w:val="20"/>
        </w:rPr>
        <w:t>14</w:t>
      </w:r>
      <w:r w:rsidRPr="00305C62">
        <w:rPr>
          <w:rFonts w:ascii="Verdana" w:hAnsi="Verdana" w:cs="TTE1771BD8t00"/>
          <w:w w:val="90"/>
          <w:sz w:val="20"/>
          <w:szCs w:val="20"/>
        </w:rPr>
        <w:t xml:space="preserve"> dni od daty jej zawarcia</w:t>
      </w:r>
      <w:r w:rsidR="007642F6" w:rsidRPr="00305C62">
        <w:rPr>
          <w:rFonts w:ascii="Verdana" w:hAnsi="Verdana" w:cs="TTE1771BD8t00"/>
          <w:w w:val="90"/>
          <w:sz w:val="20"/>
          <w:szCs w:val="20"/>
        </w:rPr>
        <w:t>;</w:t>
      </w:r>
    </w:p>
    <w:p w14:paraId="1DE0C92E" w14:textId="77777777" w:rsidR="00036BC6" w:rsidRPr="00305C62" w:rsidRDefault="00036BC6"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cs="TTE1771BD8t00"/>
          <w:w w:val="90"/>
          <w:sz w:val="20"/>
          <w:szCs w:val="20"/>
        </w:rPr>
        <w:t xml:space="preserve">gdy Wykonawca nie </w:t>
      </w:r>
      <w:r w:rsidR="009A0091" w:rsidRPr="00305C62">
        <w:rPr>
          <w:rFonts w:ascii="Verdana" w:hAnsi="Verdana" w:cs="TTE1771BD8t00"/>
          <w:w w:val="90"/>
          <w:sz w:val="20"/>
          <w:szCs w:val="20"/>
        </w:rPr>
        <w:t>realizuje prac zgodnie z umową lub OPZ i</w:t>
      </w:r>
      <w:r w:rsidRPr="00305C62">
        <w:rPr>
          <w:rFonts w:ascii="Verdana" w:hAnsi="Verdana" w:cs="TTE1771BD8t00"/>
          <w:w w:val="90"/>
          <w:sz w:val="20"/>
          <w:szCs w:val="20"/>
        </w:rPr>
        <w:t xml:space="preserve"> mimo uprzedniego pisemnego wezwania go przez Zamawiającego do zaprze</w:t>
      </w:r>
      <w:r w:rsidR="00960D8B" w:rsidRPr="00305C62">
        <w:rPr>
          <w:rFonts w:ascii="Verdana" w:hAnsi="Verdana" w:cs="TTE1771BD8t00"/>
          <w:w w:val="90"/>
          <w:sz w:val="20"/>
          <w:szCs w:val="20"/>
        </w:rPr>
        <w:t>stania naruszenia, w terminie 5</w:t>
      </w:r>
      <w:r w:rsidRPr="00305C62">
        <w:rPr>
          <w:rFonts w:ascii="Verdana" w:hAnsi="Verdana" w:cs="TTE1771BD8t00"/>
          <w:w w:val="90"/>
          <w:sz w:val="20"/>
          <w:szCs w:val="20"/>
        </w:rPr>
        <w:t xml:space="preserve"> dni od dnia otrzymania wezwania, nie zastosuje się do wezwania;</w:t>
      </w:r>
    </w:p>
    <w:p w14:paraId="5392A727" w14:textId="77777777" w:rsidR="00036BC6" w:rsidRPr="00305C62" w:rsidRDefault="00036BC6"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cs="TTE1771BD8t00"/>
          <w:w w:val="90"/>
          <w:sz w:val="20"/>
          <w:szCs w:val="20"/>
        </w:rPr>
        <w:t>trzykrotnego nienależytego usunięcia przez Wykonawcę wad dotyczących tego s</w:t>
      </w:r>
      <w:r w:rsidR="00234D47" w:rsidRPr="00305C62">
        <w:rPr>
          <w:rFonts w:ascii="Verdana" w:hAnsi="Verdana" w:cs="TTE1771BD8t00"/>
          <w:w w:val="90"/>
          <w:sz w:val="20"/>
          <w:szCs w:val="20"/>
        </w:rPr>
        <w:t>amego elementu przedmiotu Umowy;</w:t>
      </w:r>
    </w:p>
    <w:p w14:paraId="3C235AE9" w14:textId="77777777" w:rsidR="00036BC6" w:rsidRPr="00305C62" w:rsidRDefault="00036BC6"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w w:val="90"/>
          <w:sz w:val="20"/>
          <w:szCs w:val="20"/>
        </w:rPr>
        <w:t>zaistnienia nowych, nieznanych dla Zamawiającego w dniu podpisania przedmiotowej umowy okoliczności, które uniemoż</w:t>
      </w:r>
      <w:r w:rsidR="00234D47" w:rsidRPr="00305C62">
        <w:rPr>
          <w:rFonts w:ascii="Verdana" w:hAnsi="Verdana"/>
          <w:w w:val="90"/>
          <w:sz w:val="20"/>
          <w:szCs w:val="20"/>
        </w:rPr>
        <w:t>liwiają stronom wykonanie umowy;</w:t>
      </w:r>
    </w:p>
    <w:p w14:paraId="6EBC995D" w14:textId="77777777" w:rsidR="008507D0" w:rsidRPr="00305C62" w:rsidRDefault="00036BC6"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w w:val="90"/>
          <w:sz w:val="20"/>
          <w:szCs w:val="20"/>
        </w:rPr>
        <w:t>wystąpienia istotnej zmiany okoliczności powodującej, że wykonanie umowy nie leży w interesie publicznym</w:t>
      </w:r>
      <w:r w:rsidR="00960D8B" w:rsidRPr="00305C62">
        <w:rPr>
          <w:rFonts w:ascii="Verdana" w:hAnsi="Verdana"/>
          <w:w w:val="90"/>
          <w:sz w:val="20"/>
          <w:szCs w:val="20"/>
        </w:rPr>
        <w:t>, czego nie można było przewidzieć w chwili zawarcia Umowy</w:t>
      </w:r>
      <w:r w:rsidR="008507D0" w:rsidRPr="00305C62">
        <w:rPr>
          <w:rFonts w:ascii="Verdana" w:hAnsi="Verdana"/>
          <w:w w:val="90"/>
          <w:sz w:val="20"/>
          <w:szCs w:val="20"/>
        </w:rPr>
        <w:t>,</w:t>
      </w:r>
    </w:p>
    <w:p w14:paraId="33636B05" w14:textId="3826AEE7" w:rsidR="00036BC6" w:rsidRPr="00305C62" w:rsidRDefault="008507D0" w:rsidP="00960D8B">
      <w:pPr>
        <w:pStyle w:val="Akapitzlist"/>
        <w:numPr>
          <w:ilvl w:val="0"/>
          <w:numId w:val="28"/>
        </w:numPr>
        <w:spacing w:line="260" w:lineRule="atLeast"/>
        <w:rPr>
          <w:rFonts w:ascii="Verdana" w:hAnsi="Verdana" w:cs="TTE1771BD8t00"/>
          <w:w w:val="90"/>
          <w:sz w:val="20"/>
          <w:szCs w:val="20"/>
        </w:rPr>
      </w:pPr>
      <w:r w:rsidRPr="00305C62">
        <w:rPr>
          <w:rFonts w:ascii="Verdana" w:hAnsi="Verdana"/>
          <w:w w:val="90"/>
          <w:sz w:val="20"/>
          <w:szCs w:val="20"/>
        </w:rPr>
        <w:t>w przypadkach i na zasadach określonych w Kodeksie cywilnym.</w:t>
      </w:r>
    </w:p>
    <w:p w14:paraId="080D7882" w14:textId="3F10934F" w:rsidR="00036BC6" w:rsidRPr="00305C62" w:rsidRDefault="00E64078" w:rsidP="00E64078">
      <w:pPr>
        <w:tabs>
          <w:tab w:val="num" w:pos="2340"/>
        </w:tabs>
        <w:spacing w:line="260" w:lineRule="atLeast"/>
        <w:jc w:val="both"/>
        <w:rPr>
          <w:rFonts w:ascii="Verdana" w:hAnsi="Verdana"/>
          <w:w w:val="90"/>
          <w:sz w:val="20"/>
          <w:szCs w:val="20"/>
          <w:lang w:eastAsia="pl-PL"/>
        </w:rPr>
      </w:pPr>
      <w:r w:rsidRPr="00305C62">
        <w:rPr>
          <w:rFonts w:ascii="Verdana" w:hAnsi="Verdana" w:cs="Verdana"/>
          <w:w w:val="90"/>
          <w:sz w:val="20"/>
          <w:szCs w:val="20"/>
          <w:lang w:eastAsia="pl-PL"/>
        </w:rPr>
        <w:t xml:space="preserve">2. </w:t>
      </w:r>
      <w:r w:rsidR="00036BC6" w:rsidRPr="00305C62">
        <w:rPr>
          <w:rFonts w:ascii="Verdana" w:hAnsi="Verdana" w:cs="Verdana"/>
          <w:w w:val="90"/>
          <w:sz w:val="20"/>
          <w:szCs w:val="20"/>
          <w:lang w:eastAsia="pl-PL"/>
        </w:rPr>
        <w:t xml:space="preserve">Prawo do odstąpienia od umowy przez </w:t>
      </w:r>
      <w:r w:rsidR="00EE12BD" w:rsidRPr="00305C62">
        <w:rPr>
          <w:rFonts w:ascii="Verdana" w:hAnsi="Verdana" w:cs="Verdana"/>
          <w:w w:val="90"/>
          <w:sz w:val="20"/>
          <w:szCs w:val="20"/>
          <w:lang w:eastAsia="pl-PL"/>
        </w:rPr>
        <w:t>Zamawiającego</w:t>
      </w:r>
      <w:r w:rsidR="00036BC6" w:rsidRPr="00305C62">
        <w:rPr>
          <w:rFonts w:ascii="Verdana" w:hAnsi="Verdana" w:cs="Verdana"/>
          <w:w w:val="90"/>
          <w:sz w:val="20"/>
          <w:szCs w:val="20"/>
          <w:lang w:eastAsia="pl-PL"/>
        </w:rPr>
        <w:t xml:space="preserve"> wygasa z upływem </w:t>
      </w:r>
      <w:r w:rsidR="00BA660B" w:rsidRPr="00305C62">
        <w:rPr>
          <w:rFonts w:ascii="Verdana" w:hAnsi="Verdana" w:cs="Verdana"/>
          <w:w w:val="90"/>
          <w:sz w:val="20"/>
          <w:szCs w:val="20"/>
          <w:lang w:eastAsia="pl-PL"/>
        </w:rPr>
        <w:t>3</w:t>
      </w:r>
      <w:r w:rsidR="00997294" w:rsidRPr="00305C62">
        <w:rPr>
          <w:rFonts w:ascii="Verdana" w:hAnsi="Verdana" w:cs="Verdana"/>
          <w:w w:val="90"/>
          <w:sz w:val="20"/>
          <w:szCs w:val="20"/>
          <w:lang w:eastAsia="pl-PL"/>
        </w:rPr>
        <w:t>0 dnia</w:t>
      </w:r>
      <w:r w:rsidR="00E5544B" w:rsidRPr="00305C62">
        <w:rPr>
          <w:rFonts w:ascii="Verdana" w:hAnsi="Verdana" w:cs="Verdana"/>
          <w:w w:val="90"/>
          <w:sz w:val="20"/>
          <w:szCs w:val="20"/>
          <w:lang w:eastAsia="pl-PL"/>
        </w:rPr>
        <w:t xml:space="preserve"> liczonego od dnia </w:t>
      </w:r>
      <w:r w:rsidR="00036BC6" w:rsidRPr="00305C62">
        <w:rPr>
          <w:rFonts w:ascii="Verdana" w:hAnsi="Verdana" w:cs="Verdana"/>
          <w:w w:val="90"/>
          <w:sz w:val="20"/>
          <w:szCs w:val="20"/>
          <w:lang w:eastAsia="pl-PL"/>
        </w:rPr>
        <w:t>powzięcia wiadomości o zdarzeniach i okolicznościach wymienionych w ust. 1.</w:t>
      </w:r>
    </w:p>
    <w:p w14:paraId="07D4D6F7" w14:textId="77777777" w:rsidR="00DA250E" w:rsidRPr="00305C62" w:rsidRDefault="00DA250E" w:rsidP="00DA250E">
      <w:pPr>
        <w:tabs>
          <w:tab w:val="num" w:pos="1080"/>
        </w:tabs>
        <w:spacing w:line="260" w:lineRule="atLeast"/>
        <w:jc w:val="both"/>
        <w:rPr>
          <w:rFonts w:ascii="Verdana" w:hAnsi="Verdana" w:cs="Verdana"/>
          <w:w w:val="90"/>
          <w:sz w:val="20"/>
          <w:szCs w:val="20"/>
          <w:lang w:eastAsia="pl-PL"/>
        </w:rPr>
      </w:pPr>
    </w:p>
    <w:p w14:paraId="0B477D01" w14:textId="77777777" w:rsidR="00DA250E" w:rsidRPr="00305C62" w:rsidRDefault="00DA250E" w:rsidP="00DA250E">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E64078" w:rsidRPr="00305C62">
        <w:rPr>
          <w:rFonts w:ascii="Verdana" w:hAnsi="Verdana"/>
          <w:b/>
          <w:bCs/>
          <w:w w:val="90"/>
          <w:sz w:val="20"/>
          <w:szCs w:val="20"/>
          <w:lang w:eastAsia="pl-PL"/>
        </w:rPr>
        <w:t>8</w:t>
      </w:r>
    </w:p>
    <w:p w14:paraId="5093367A" w14:textId="77777777" w:rsidR="00DA250E" w:rsidRPr="00305C62" w:rsidRDefault="00DA250E" w:rsidP="00DA250E">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(odbiór)</w:t>
      </w:r>
    </w:p>
    <w:p w14:paraId="3A9DB91E" w14:textId="5DD80162" w:rsidR="00DA250E" w:rsidRPr="00305C62" w:rsidRDefault="00DA250E" w:rsidP="00DA250E">
      <w:pPr>
        <w:numPr>
          <w:ilvl w:val="0"/>
          <w:numId w:val="11"/>
        </w:numPr>
        <w:tabs>
          <w:tab w:val="num" w:pos="360"/>
        </w:tabs>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Po dostarczeniu przez wykonawcę ekspertyzy technicznej do Zamawiającego, Zamawiający w terminie</w:t>
      </w:r>
      <w:r w:rsidR="004A4DEB" w:rsidRPr="00305C62">
        <w:rPr>
          <w:rFonts w:ascii="Verdana" w:hAnsi="Verdana" w:cs="TTE1771BD8t00"/>
          <w:w w:val="90"/>
          <w:sz w:val="20"/>
          <w:szCs w:val="20"/>
          <w:lang w:eastAsia="pl-PL"/>
        </w:rPr>
        <w:t xml:space="preserve"> </w:t>
      </w:r>
      <w:r w:rsidR="005048D0" w:rsidRPr="00305C62">
        <w:rPr>
          <w:rFonts w:ascii="Verdana" w:hAnsi="Verdana" w:cs="TTE1771BD8t00"/>
          <w:w w:val="90"/>
          <w:sz w:val="20"/>
          <w:szCs w:val="20"/>
          <w:lang w:eastAsia="pl-PL"/>
        </w:rPr>
        <w:t>7</w:t>
      </w:r>
      <w:r w:rsidR="004A4DEB" w:rsidRPr="00305C62">
        <w:rPr>
          <w:rFonts w:ascii="Verdana" w:hAnsi="Verdana" w:cs="TTE1771BD8t00"/>
          <w:w w:val="90"/>
          <w:sz w:val="20"/>
          <w:szCs w:val="20"/>
          <w:lang w:eastAsia="pl-PL"/>
        </w:rPr>
        <w:t xml:space="preserve"> dni od dostarczenia opracowania, dokona oceny jego poprawności i zgodności z Umową oraz przekaże Wykonawcy ewentualne zastrzeżenia do opracowania.</w:t>
      </w:r>
    </w:p>
    <w:p w14:paraId="4FD382B9" w14:textId="77777777" w:rsidR="004A4DEB" w:rsidRPr="00305C62" w:rsidRDefault="004A4DEB" w:rsidP="00DA250E">
      <w:pPr>
        <w:numPr>
          <w:ilvl w:val="0"/>
          <w:numId w:val="11"/>
        </w:numPr>
        <w:tabs>
          <w:tab w:val="num" w:pos="360"/>
        </w:tabs>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 xml:space="preserve">Wykonawca zobowiązany jest do usunięcia wszelkich niezgodności opracowania z Umową i ponownego przekazania do odbioru </w:t>
      </w:r>
      <w:r w:rsidR="00513D76" w:rsidRPr="00305C62">
        <w:rPr>
          <w:rFonts w:ascii="Verdana" w:hAnsi="Verdana" w:cs="TTE1771BD8t00"/>
          <w:w w:val="90"/>
          <w:sz w:val="20"/>
          <w:szCs w:val="20"/>
          <w:lang w:eastAsia="pl-PL"/>
        </w:rPr>
        <w:t xml:space="preserve">w terminie 3 dni </w:t>
      </w:r>
      <w:r w:rsidR="00E941D0" w:rsidRPr="00305C62">
        <w:rPr>
          <w:rFonts w:ascii="Verdana" w:hAnsi="Verdana" w:cs="TTE1771BD8t00"/>
          <w:w w:val="90"/>
          <w:sz w:val="20"/>
          <w:szCs w:val="20"/>
          <w:lang w:eastAsia="pl-PL"/>
        </w:rPr>
        <w:t>o</w:t>
      </w:r>
      <w:r w:rsidR="00513D76" w:rsidRPr="00305C62">
        <w:rPr>
          <w:rFonts w:ascii="Verdana" w:hAnsi="Verdana" w:cs="TTE1771BD8t00"/>
          <w:w w:val="90"/>
          <w:sz w:val="20"/>
          <w:szCs w:val="20"/>
          <w:lang w:eastAsia="pl-PL"/>
        </w:rPr>
        <w:t>d</w:t>
      </w:r>
      <w:r w:rsidR="00E941D0" w:rsidRPr="00305C62">
        <w:rPr>
          <w:rFonts w:ascii="Verdana" w:hAnsi="Verdana" w:cs="TTE1771BD8t00"/>
          <w:w w:val="90"/>
          <w:sz w:val="20"/>
          <w:szCs w:val="20"/>
          <w:lang w:eastAsia="pl-PL"/>
        </w:rPr>
        <w:t xml:space="preserve"> przekazania przez Zamawiającego pisemnych zastrzeżeń do opracowania.</w:t>
      </w:r>
    </w:p>
    <w:p w14:paraId="004AD059" w14:textId="77777777" w:rsidR="00E941D0" w:rsidRPr="00305C62" w:rsidRDefault="00E941D0" w:rsidP="00DA250E">
      <w:pPr>
        <w:numPr>
          <w:ilvl w:val="0"/>
          <w:numId w:val="11"/>
        </w:numPr>
        <w:tabs>
          <w:tab w:val="num" w:pos="360"/>
        </w:tabs>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Po odbiorze opracowania, Strony sporządzą protokół odbioru, będący potwierdzeniem należytego wykonania Umowy.</w:t>
      </w:r>
    </w:p>
    <w:p w14:paraId="51279157" w14:textId="77777777" w:rsidR="00E941D0" w:rsidRPr="00305C62" w:rsidRDefault="00E941D0" w:rsidP="00DA250E">
      <w:pPr>
        <w:numPr>
          <w:ilvl w:val="0"/>
          <w:numId w:val="11"/>
        </w:numPr>
        <w:tabs>
          <w:tab w:val="num" w:pos="360"/>
        </w:tabs>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Koszty usu</w:t>
      </w:r>
      <w:r w:rsidR="00513D76" w:rsidRPr="00305C62">
        <w:rPr>
          <w:rFonts w:ascii="Verdana" w:hAnsi="Verdana" w:cs="TTE1771BD8t00"/>
          <w:w w:val="90"/>
          <w:sz w:val="20"/>
          <w:szCs w:val="20"/>
          <w:lang w:eastAsia="pl-PL"/>
        </w:rPr>
        <w:t>nięcia</w:t>
      </w:r>
      <w:r w:rsidRPr="00305C62">
        <w:rPr>
          <w:rFonts w:ascii="Verdana" w:hAnsi="Verdana" w:cs="TTE1771BD8t00"/>
          <w:w w:val="90"/>
          <w:sz w:val="20"/>
          <w:szCs w:val="20"/>
          <w:lang w:eastAsia="pl-PL"/>
        </w:rPr>
        <w:t xml:space="preserve"> wad ponosi Wykonawca, a okres ich usuwania nie przedłuż</w:t>
      </w:r>
      <w:r w:rsidR="00513D76" w:rsidRPr="00305C62">
        <w:rPr>
          <w:rFonts w:ascii="Verdana" w:hAnsi="Verdana" w:cs="TTE1771BD8t00"/>
          <w:w w:val="90"/>
          <w:sz w:val="20"/>
          <w:szCs w:val="20"/>
          <w:lang w:eastAsia="pl-PL"/>
        </w:rPr>
        <w:t>a</w:t>
      </w:r>
      <w:r w:rsidRPr="00305C62">
        <w:rPr>
          <w:rFonts w:ascii="Verdana" w:hAnsi="Verdana" w:cs="TTE1771BD8t00"/>
          <w:w w:val="90"/>
          <w:sz w:val="20"/>
          <w:szCs w:val="20"/>
          <w:lang w:eastAsia="pl-PL"/>
        </w:rPr>
        <w:t xml:space="preserve"> umownego terminu wykonywania prac.</w:t>
      </w:r>
    </w:p>
    <w:p w14:paraId="75FF9A7C" w14:textId="77777777" w:rsidR="0036675C" w:rsidRPr="00305C62" w:rsidRDefault="0036675C" w:rsidP="00036BC6">
      <w:pPr>
        <w:overflowPunct w:val="0"/>
        <w:autoSpaceDE w:val="0"/>
        <w:autoSpaceDN w:val="0"/>
        <w:adjustRightInd w:val="0"/>
        <w:spacing w:line="260" w:lineRule="atLeast"/>
        <w:jc w:val="center"/>
        <w:rPr>
          <w:rFonts w:ascii="Verdana" w:hAnsi="Verdana"/>
          <w:b/>
          <w:w w:val="90"/>
          <w:sz w:val="20"/>
          <w:szCs w:val="20"/>
          <w:lang w:eastAsia="pl-PL"/>
        </w:rPr>
      </w:pPr>
    </w:p>
    <w:p w14:paraId="69D67424" w14:textId="77777777" w:rsidR="00036BC6" w:rsidRPr="00305C62" w:rsidRDefault="00036BC6" w:rsidP="00036BC6">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3D298E" w:rsidRPr="00305C62">
        <w:rPr>
          <w:rFonts w:ascii="Verdana" w:hAnsi="Verdana"/>
          <w:b/>
          <w:bCs/>
          <w:w w:val="90"/>
          <w:sz w:val="20"/>
          <w:szCs w:val="20"/>
          <w:lang w:eastAsia="pl-PL"/>
        </w:rPr>
        <w:t>9</w:t>
      </w:r>
    </w:p>
    <w:p w14:paraId="633274E6" w14:textId="77777777" w:rsidR="00BA660B" w:rsidRPr="00305C62" w:rsidRDefault="00BA660B" w:rsidP="00036BC6">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(kary umowne)</w:t>
      </w:r>
    </w:p>
    <w:p w14:paraId="21BB8402" w14:textId="77777777" w:rsidR="00036BC6" w:rsidRPr="00305C62" w:rsidRDefault="005B7D7E" w:rsidP="005B7D7E">
      <w:pPr>
        <w:numPr>
          <w:ilvl w:val="0"/>
          <w:numId w:val="34"/>
        </w:numPr>
        <w:spacing w:line="260" w:lineRule="atLeast"/>
        <w:ind w:left="360"/>
        <w:jc w:val="both"/>
        <w:rPr>
          <w:rFonts w:ascii="Verdana" w:hAnsi="Verdana" w:cs="TTE1771BD8t00"/>
          <w:w w:val="90"/>
          <w:sz w:val="20"/>
          <w:szCs w:val="20"/>
          <w:lang w:eastAsia="pl-PL"/>
        </w:rPr>
      </w:pPr>
      <w:r w:rsidRPr="00305C62">
        <w:rPr>
          <w:rFonts w:ascii="Verdana" w:hAnsi="Verdana" w:cs="TTE1768698t00"/>
          <w:w w:val="90"/>
          <w:sz w:val="20"/>
          <w:szCs w:val="20"/>
          <w:lang w:eastAsia="pl-PL"/>
        </w:rPr>
        <w:t xml:space="preserve">Strony </w:t>
      </w:r>
      <w:r w:rsidRPr="00305C62">
        <w:rPr>
          <w:rFonts w:ascii="Verdana" w:hAnsi="Verdana" w:cs="TTE1771BD8t00"/>
          <w:w w:val="90"/>
          <w:sz w:val="20"/>
          <w:szCs w:val="20"/>
          <w:lang w:eastAsia="pl-PL"/>
        </w:rPr>
        <w:t>ponoszą odpowiedzialność z tytułu niewykonania lub nienależytego wykonania Umowy na</w:t>
      </w:r>
      <w:r w:rsidR="00513D76" w:rsidRPr="00305C62">
        <w:rPr>
          <w:rFonts w:ascii="Verdana" w:hAnsi="Verdana" w:cs="TTE1771BD8t00"/>
          <w:w w:val="90"/>
          <w:sz w:val="20"/>
          <w:szCs w:val="20"/>
          <w:lang w:eastAsia="pl-PL"/>
        </w:rPr>
        <w:t xml:space="preserve"> podstawie zasad określonych w Kodeksie C</w:t>
      </w:r>
      <w:r w:rsidRPr="00305C62">
        <w:rPr>
          <w:rFonts w:ascii="Verdana" w:hAnsi="Verdana" w:cs="TTE1771BD8t00"/>
          <w:w w:val="90"/>
          <w:sz w:val="20"/>
          <w:szCs w:val="20"/>
          <w:lang w:eastAsia="pl-PL"/>
        </w:rPr>
        <w:t>ywilnym.</w:t>
      </w:r>
    </w:p>
    <w:p w14:paraId="31C3FC25" w14:textId="77777777" w:rsidR="005B7D7E" w:rsidRPr="00305C62" w:rsidRDefault="005B7D7E" w:rsidP="005B7D7E">
      <w:pPr>
        <w:numPr>
          <w:ilvl w:val="0"/>
          <w:numId w:val="34"/>
        </w:numPr>
        <w:spacing w:line="260" w:lineRule="atLeast"/>
        <w:ind w:left="360"/>
        <w:jc w:val="both"/>
        <w:rPr>
          <w:rFonts w:ascii="Verdana" w:hAnsi="Verdana" w:cs="TTE1771BD8t00"/>
          <w:w w:val="90"/>
          <w:sz w:val="20"/>
          <w:szCs w:val="20"/>
          <w:lang w:eastAsia="pl-PL"/>
        </w:rPr>
      </w:pPr>
      <w:r w:rsidRPr="00305C62">
        <w:rPr>
          <w:rFonts w:ascii="Verdana" w:hAnsi="Verdana" w:cs="TTE1768698t00"/>
          <w:w w:val="90"/>
          <w:sz w:val="20"/>
          <w:szCs w:val="20"/>
          <w:lang w:eastAsia="pl-PL"/>
        </w:rPr>
        <w:t xml:space="preserve">Ponadto Wykonawca zobowiązuje się </w:t>
      </w:r>
      <w:r w:rsidRPr="00305C62">
        <w:rPr>
          <w:rFonts w:ascii="Verdana" w:hAnsi="Verdana" w:cs="TTE1771BD8t00"/>
          <w:w w:val="90"/>
          <w:sz w:val="20"/>
          <w:szCs w:val="20"/>
          <w:lang w:eastAsia="pl-PL"/>
        </w:rPr>
        <w:t xml:space="preserve">do zapłacenia </w:t>
      </w:r>
      <w:r w:rsidRPr="00305C62">
        <w:rPr>
          <w:rFonts w:ascii="Verdana" w:hAnsi="Verdana" w:cs="TTE1768698t00"/>
          <w:w w:val="90"/>
          <w:sz w:val="20"/>
          <w:szCs w:val="20"/>
          <w:lang w:eastAsia="pl-PL"/>
        </w:rPr>
        <w:t xml:space="preserve">Zamawiającemu </w:t>
      </w:r>
      <w:r w:rsidRPr="00305C62">
        <w:rPr>
          <w:rFonts w:ascii="Verdana" w:hAnsi="Verdana" w:cs="TTE1771BD8t00"/>
          <w:w w:val="90"/>
          <w:sz w:val="20"/>
          <w:szCs w:val="20"/>
          <w:lang w:eastAsia="pl-PL"/>
        </w:rPr>
        <w:t>kar umownych z tytułu:</w:t>
      </w:r>
    </w:p>
    <w:p w14:paraId="46ACF2DB" w14:textId="77777777" w:rsidR="00BA660B" w:rsidRPr="00305C62" w:rsidRDefault="00BA660B" w:rsidP="00BA660B">
      <w:pPr>
        <w:pStyle w:val="Akapitzlist"/>
        <w:numPr>
          <w:ilvl w:val="0"/>
          <w:numId w:val="30"/>
        </w:numPr>
        <w:spacing w:line="260" w:lineRule="atLeast"/>
        <w:rPr>
          <w:rFonts w:ascii="Verdana" w:hAnsi="Verdana" w:cs="TTE1771BD8t00"/>
          <w:w w:val="90"/>
          <w:sz w:val="20"/>
          <w:szCs w:val="20"/>
        </w:rPr>
      </w:pPr>
      <w:r w:rsidRPr="00305C62">
        <w:rPr>
          <w:rFonts w:ascii="Verdana" w:hAnsi="Verdana" w:cs="TTE1771BD8t00"/>
          <w:w w:val="90"/>
          <w:sz w:val="20"/>
          <w:szCs w:val="20"/>
        </w:rPr>
        <w:t xml:space="preserve">odstąpienia od Umowy przez którąkolwiek ze Stron z przyczyn leżących po stronie </w:t>
      </w:r>
      <w:r w:rsidRPr="00305C62">
        <w:rPr>
          <w:rFonts w:ascii="Verdana" w:hAnsi="Verdana" w:cs="TTE1768698t00"/>
          <w:w w:val="90"/>
          <w:sz w:val="20"/>
          <w:szCs w:val="20"/>
        </w:rPr>
        <w:t>Wykonawcy</w:t>
      </w:r>
      <w:r w:rsidRPr="00305C62">
        <w:rPr>
          <w:rFonts w:ascii="Verdana" w:hAnsi="Verdana" w:cs="TTE1771BD8t00"/>
          <w:w w:val="90"/>
          <w:sz w:val="20"/>
          <w:szCs w:val="20"/>
        </w:rPr>
        <w:t xml:space="preserve"> w wysokości </w:t>
      </w:r>
      <w:r w:rsidRPr="00305C62">
        <w:rPr>
          <w:rFonts w:ascii="Verdana" w:hAnsi="Verdana" w:cs="TTE1771BD8t00"/>
          <w:b/>
          <w:w w:val="90"/>
          <w:sz w:val="20"/>
          <w:szCs w:val="20"/>
        </w:rPr>
        <w:t>10 %</w:t>
      </w:r>
      <w:r w:rsidRPr="00305C62">
        <w:rPr>
          <w:rFonts w:ascii="Verdana" w:hAnsi="Verdana" w:cs="TTE1771BD8t00"/>
          <w:w w:val="90"/>
          <w:sz w:val="20"/>
          <w:szCs w:val="20"/>
        </w:rPr>
        <w:t xml:space="preserve"> kwoty wynagrodzenia umownego netto, o którym mowa w </w:t>
      </w:r>
      <w:r w:rsidRPr="00305C62">
        <w:rPr>
          <w:rFonts w:ascii="Verdana" w:hAnsi="Verdana"/>
          <w:w w:val="90"/>
          <w:sz w:val="20"/>
          <w:szCs w:val="20"/>
        </w:rPr>
        <w:t xml:space="preserve">§ 3 ust.1, </w:t>
      </w:r>
      <w:r w:rsidRPr="00305C62">
        <w:rPr>
          <w:rFonts w:ascii="Verdana" w:hAnsi="Verdana" w:cs="TTE1771BD8t00"/>
          <w:w w:val="90"/>
          <w:sz w:val="20"/>
          <w:szCs w:val="20"/>
        </w:rPr>
        <w:t>niezależnie od stopnia zaawansowania wykonania przedmiotu zamówienia;</w:t>
      </w:r>
    </w:p>
    <w:p w14:paraId="73ED861C" w14:textId="2BEB62D3" w:rsidR="00BA660B" w:rsidRPr="00305C62" w:rsidRDefault="00234C97" w:rsidP="00BA660B">
      <w:pPr>
        <w:pStyle w:val="Akapitzlist"/>
        <w:numPr>
          <w:ilvl w:val="0"/>
          <w:numId w:val="30"/>
        </w:numPr>
        <w:spacing w:line="260" w:lineRule="atLeast"/>
        <w:rPr>
          <w:rFonts w:ascii="Verdana" w:hAnsi="Verdana" w:cs="TTE1771BD8t00"/>
          <w:w w:val="90"/>
          <w:sz w:val="20"/>
          <w:szCs w:val="20"/>
        </w:rPr>
      </w:pPr>
      <w:r w:rsidRPr="00305C62">
        <w:rPr>
          <w:rFonts w:ascii="Verdana" w:hAnsi="Verdana" w:cs="TTE1771BD8t00"/>
          <w:w w:val="90"/>
          <w:sz w:val="20"/>
          <w:szCs w:val="20"/>
        </w:rPr>
        <w:lastRenderedPageBreak/>
        <w:t>za zwłokę</w:t>
      </w:r>
      <w:r w:rsidR="00BA660B" w:rsidRPr="00305C62">
        <w:rPr>
          <w:rFonts w:ascii="Verdana" w:hAnsi="Verdana" w:cs="TTE1771BD8t00"/>
          <w:w w:val="90"/>
          <w:sz w:val="20"/>
          <w:szCs w:val="20"/>
        </w:rPr>
        <w:t xml:space="preserve"> w wykonaniu przedmiotu umowy w wysokości </w:t>
      </w:r>
      <w:r w:rsidR="00BA660B" w:rsidRPr="00305C62">
        <w:rPr>
          <w:rFonts w:ascii="Verdana" w:hAnsi="Verdana" w:cs="TTE1771BD8t00"/>
          <w:b/>
          <w:w w:val="90"/>
          <w:sz w:val="20"/>
          <w:szCs w:val="20"/>
        </w:rPr>
        <w:t>0,</w:t>
      </w:r>
      <w:r w:rsidR="00EE61BA" w:rsidRPr="00305C62">
        <w:rPr>
          <w:rFonts w:ascii="Verdana" w:hAnsi="Verdana" w:cs="TTE1771BD8t00"/>
          <w:b/>
          <w:w w:val="90"/>
          <w:sz w:val="20"/>
          <w:szCs w:val="20"/>
        </w:rPr>
        <w:t>5</w:t>
      </w:r>
      <w:r w:rsidR="00BA660B" w:rsidRPr="00305C62">
        <w:rPr>
          <w:rFonts w:ascii="Verdana" w:hAnsi="Verdana" w:cs="TTE1771BD8t00"/>
          <w:w w:val="90"/>
          <w:sz w:val="20"/>
          <w:szCs w:val="20"/>
        </w:rPr>
        <w:t xml:space="preserve"> </w:t>
      </w:r>
      <w:r w:rsidR="00BA660B" w:rsidRPr="00305C62">
        <w:rPr>
          <w:rFonts w:ascii="Verdana" w:hAnsi="Verdana" w:cs="TTE1771BD8t00"/>
          <w:b/>
          <w:w w:val="90"/>
          <w:sz w:val="20"/>
          <w:szCs w:val="20"/>
        </w:rPr>
        <w:t>%</w:t>
      </w:r>
      <w:r w:rsidR="00BA660B" w:rsidRPr="00305C62">
        <w:rPr>
          <w:rFonts w:ascii="Verdana" w:hAnsi="Verdana" w:cs="TTE1771BD8t00"/>
          <w:w w:val="90"/>
          <w:sz w:val="20"/>
          <w:szCs w:val="20"/>
        </w:rPr>
        <w:t xml:space="preserve"> wynagrodzenia umownego netto</w:t>
      </w:r>
      <w:r w:rsidR="00BA660B" w:rsidRPr="00305C62">
        <w:rPr>
          <w:rFonts w:ascii="Verdana" w:hAnsi="Verdana" w:cs="TTE1768698t00"/>
          <w:w w:val="90"/>
          <w:sz w:val="20"/>
          <w:szCs w:val="20"/>
        </w:rPr>
        <w:t xml:space="preserve">,  </w:t>
      </w:r>
      <w:r w:rsidR="00BA660B" w:rsidRPr="00305C62">
        <w:rPr>
          <w:rFonts w:ascii="Verdana" w:hAnsi="Verdana" w:cs="TTE1771BD8t00"/>
          <w:w w:val="90"/>
          <w:sz w:val="20"/>
          <w:szCs w:val="20"/>
        </w:rPr>
        <w:t xml:space="preserve">o którym mowa w </w:t>
      </w:r>
      <w:r w:rsidR="00BA660B" w:rsidRPr="00305C62">
        <w:rPr>
          <w:rFonts w:ascii="Verdana" w:hAnsi="Verdana"/>
          <w:w w:val="90"/>
          <w:sz w:val="20"/>
          <w:szCs w:val="20"/>
        </w:rPr>
        <w:t xml:space="preserve">§ 3 ust. 1 </w:t>
      </w:r>
      <w:r w:rsidR="00BA660B" w:rsidRPr="00305C62">
        <w:rPr>
          <w:rFonts w:ascii="Verdana" w:hAnsi="Verdana" w:cs="TTE1771BD8t00"/>
          <w:w w:val="90"/>
          <w:sz w:val="20"/>
          <w:szCs w:val="20"/>
        </w:rPr>
        <w:t xml:space="preserve">za każdy rozpoczęty dzień zwłoki liczony od upływu terminu, o którym </w:t>
      </w:r>
      <w:r w:rsidR="003D298E" w:rsidRPr="00305C62">
        <w:rPr>
          <w:rFonts w:ascii="Verdana" w:hAnsi="Verdana" w:cs="TTE1771BD8t00"/>
          <w:w w:val="90"/>
          <w:sz w:val="20"/>
          <w:szCs w:val="20"/>
        </w:rPr>
        <w:t>mowa w § 2 ust. 1</w:t>
      </w:r>
      <w:r w:rsidR="00BA660B" w:rsidRPr="00305C62">
        <w:rPr>
          <w:rFonts w:ascii="Verdana" w:hAnsi="Verdana" w:cs="TTE1771BD8t00"/>
          <w:w w:val="90"/>
          <w:sz w:val="20"/>
          <w:szCs w:val="20"/>
        </w:rPr>
        <w:t>;</w:t>
      </w:r>
    </w:p>
    <w:p w14:paraId="7A3ED61B" w14:textId="072300DE" w:rsidR="00BA660B" w:rsidRPr="00305C62" w:rsidRDefault="00234C97" w:rsidP="00BA660B">
      <w:pPr>
        <w:pStyle w:val="Akapitzlist"/>
        <w:numPr>
          <w:ilvl w:val="0"/>
          <w:numId w:val="30"/>
        </w:numPr>
        <w:spacing w:line="260" w:lineRule="atLeast"/>
        <w:rPr>
          <w:rFonts w:ascii="Verdana" w:hAnsi="Verdana" w:cs="TTE1771BD8t00"/>
          <w:w w:val="90"/>
          <w:sz w:val="20"/>
          <w:szCs w:val="20"/>
        </w:rPr>
      </w:pPr>
      <w:r w:rsidRPr="00305C62">
        <w:rPr>
          <w:rFonts w:ascii="Verdana" w:hAnsi="Verdana" w:cs="TTE1771BD8t00"/>
          <w:w w:val="90"/>
          <w:sz w:val="20"/>
          <w:szCs w:val="20"/>
        </w:rPr>
        <w:t>za zwłokę</w:t>
      </w:r>
      <w:r w:rsidR="00BA660B" w:rsidRPr="00305C62">
        <w:rPr>
          <w:rFonts w:ascii="Verdana" w:hAnsi="Verdana" w:cs="TTE1771BD8t00"/>
          <w:w w:val="90"/>
          <w:sz w:val="20"/>
          <w:szCs w:val="20"/>
        </w:rPr>
        <w:t xml:space="preserve"> w</w:t>
      </w:r>
      <w:r w:rsidRPr="00305C62">
        <w:rPr>
          <w:rFonts w:ascii="Verdana" w:hAnsi="Verdana" w:cs="TTE1771BD8t00"/>
          <w:w w:val="90"/>
          <w:sz w:val="20"/>
          <w:szCs w:val="20"/>
        </w:rPr>
        <w:t xml:space="preserve"> usunięciu wad stwierdzonych przy odbiorze</w:t>
      </w:r>
      <w:r w:rsidR="000F475C" w:rsidRPr="00305C62">
        <w:rPr>
          <w:rFonts w:ascii="Verdana" w:hAnsi="Verdana" w:cs="TTE1771BD8t00"/>
          <w:w w:val="90"/>
          <w:sz w:val="20"/>
          <w:szCs w:val="20"/>
        </w:rPr>
        <w:t xml:space="preserve"> oraz stwierdzonych w okresie rękojmi i gwarancji, </w:t>
      </w:r>
      <w:r w:rsidR="00BA660B" w:rsidRPr="00305C62">
        <w:rPr>
          <w:rFonts w:ascii="Verdana" w:hAnsi="Verdana" w:cs="TTE1771BD8t00"/>
          <w:w w:val="90"/>
          <w:sz w:val="20"/>
          <w:szCs w:val="20"/>
        </w:rPr>
        <w:t xml:space="preserve"> w wysokości </w:t>
      </w:r>
      <w:r w:rsidRPr="00305C62">
        <w:rPr>
          <w:rFonts w:ascii="Verdana" w:hAnsi="Verdana" w:cs="TTE1771BD8t00"/>
          <w:b/>
          <w:w w:val="90"/>
          <w:sz w:val="20"/>
          <w:szCs w:val="20"/>
        </w:rPr>
        <w:t>1</w:t>
      </w:r>
      <w:r w:rsidR="00350223" w:rsidRPr="00305C62">
        <w:rPr>
          <w:rFonts w:ascii="Verdana" w:hAnsi="Verdana" w:cs="TTE1771BD8t00"/>
          <w:b/>
          <w:w w:val="90"/>
          <w:sz w:val="20"/>
          <w:szCs w:val="20"/>
        </w:rPr>
        <w:t xml:space="preserve"> </w:t>
      </w:r>
      <w:r w:rsidR="00BA660B" w:rsidRPr="00305C62">
        <w:rPr>
          <w:rFonts w:ascii="Verdana" w:hAnsi="Verdana" w:cs="TTE1771BD8t00"/>
          <w:b/>
          <w:w w:val="90"/>
          <w:sz w:val="20"/>
          <w:szCs w:val="20"/>
        </w:rPr>
        <w:t>%</w:t>
      </w:r>
      <w:r w:rsidR="00BA660B" w:rsidRPr="00305C62">
        <w:rPr>
          <w:rFonts w:ascii="Verdana" w:hAnsi="Verdana" w:cs="TTE1771BD8t00"/>
          <w:w w:val="90"/>
          <w:sz w:val="20"/>
          <w:szCs w:val="20"/>
        </w:rPr>
        <w:t xml:space="preserve"> wynagrodzenia umownego netto</w:t>
      </w:r>
      <w:r w:rsidR="00BA660B" w:rsidRPr="00305C62">
        <w:rPr>
          <w:rFonts w:ascii="Verdana" w:hAnsi="Verdana" w:cs="TTE1768698t00"/>
          <w:w w:val="90"/>
          <w:sz w:val="20"/>
          <w:szCs w:val="20"/>
        </w:rPr>
        <w:t xml:space="preserve">, </w:t>
      </w:r>
      <w:r w:rsidR="00BA660B" w:rsidRPr="00305C62">
        <w:rPr>
          <w:rFonts w:ascii="Verdana" w:hAnsi="Verdana" w:cs="TTE1771BD8t00"/>
          <w:w w:val="90"/>
          <w:sz w:val="20"/>
          <w:szCs w:val="20"/>
        </w:rPr>
        <w:t xml:space="preserve">o którym mowa w </w:t>
      </w:r>
      <w:r w:rsidR="00BA660B" w:rsidRPr="00305C62">
        <w:rPr>
          <w:rFonts w:ascii="Verdana" w:hAnsi="Verdana"/>
          <w:w w:val="90"/>
          <w:sz w:val="20"/>
          <w:szCs w:val="20"/>
        </w:rPr>
        <w:t xml:space="preserve">§ 3 ust. 1, </w:t>
      </w:r>
      <w:r w:rsidR="00BA660B" w:rsidRPr="00305C62">
        <w:rPr>
          <w:rFonts w:ascii="Verdana" w:hAnsi="Verdana" w:cs="TTE1771BD8t00"/>
          <w:w w:val="90"/>
          <w:sz w:val="20"/>
          <w:szCs w:val="20"/>
        </w:rPr>
        <w:t>za każdy rozpoczęty dzień zwłoki</w:t>
      </w:r>
      <w:r w:rsidR="00350223" w:rsidRPr="00305C62">
        <w:rPr>
          <w:rFonts w:ascii="Verdana" w:hAnsi="Verdana" w:cs="TTE1771BD8t00"/>
          <w:w w:val="90"/>
          <w:sz w:val="20"/>
          <w:szCs w:val="20"/>
        </w:rPr>
        <w:t xml:space="preserve"> po</w:t>
      </w:r>
      <w:r w:rsidR="00E941D0" w:rsidRPr="00305C62">
        <w:rPr>
          <w:rFonts w:ascii="Verdana" w:hAnsi="Verdana" w:cs="TTE1771BD8t00"/>
          <w:w w:val="90"/>
          <w:sz w:val="20"/>
          <w:szCs w:val="20"/>
        </w:rPr>
        <w:t xml:space="preserve">nad termin określony w § </w:t>
      </w:r>
      <w:r w:rsidR="003D298E" w:rsidRPr="00305C62">
        <w:rPr>
          <w:rFonts w:ascii="Verdana" w:hAnsi="Verdana" w:cs="TTE1771BD8t00"/>
          <w:w w:val="90"/>
          <w:sz w:val="20"/>
          <w:szCs w:val="20"/>
        </w:rPr>
        <w:t>8</w:t>
      </w:r>
      <w:r w:rsidR="00E941D0" w:rsidRPr="00305C62">
        <w:rPr>
          <w:rFonts w:ascii="Verdana" w:hAnsi="Verdana" w:cs="TTE1771BD8t00"/>
          <w:w w:val="90"/>
          <w:sz w:val="20"/>
          <w:szCs w:val="20"/>
        </w:rPr>
        <w:t xml:space="preserve"> ust. 2.</w:t>
      </w:r>
    </w:p>
    <w:p w14:paraId="57A8C66A" w14:textId="4BED49EE" w:rsidR="00BA660B" w:rsidRPr="00305C62" w:rsidRDefault="00BA660B" w:rsidP="005B7D7E">
      <w:pPr>
        <w:numPr>
          <w:ilvl w:val="0"/>
          <w:numId w:val="34"/>
        </w:numPr>
        <w:spacing w:line="260" w:lineRule="atLeast"/>
        <w:ind w:left="360"/>
        <w:jc w:val="both"/>
        <w:rPr>
          <w:rFonts w:ascii="Verdana" w:hAnsi="Verdana" w:cs="TTE1771BD8t00"/>
          <w:w w:val="90"/>
          <w:sz w:val="20"/>
          <w:szCs w:val="20"/>
          <w:lang w:eastAsia="pl-PL"/>
        </w:rPr>
      </w:pPr>
      <w:r w:rsidRPr="00305C62">
        <w:rPr>
          <w:rFonts w:ascii="Verdana" w:hAnsi="Verdana" w:cs="TTE1768698t00"/>
          <w:w w:val="90"/>
          <w:sz w:val="20"/>
          <w:szCs w:val="20"/>
        </w:rPr>
        <w:t xml:space="preserve">Zamawiający zobowiązuje się do zapłacenia Wykonawcy kary umownej z tytułu odstąpienia od Umowy, przez którąkolwiek ze Stron, z przyczyn leżących po stronie Zamawiającego w wysokości </w:t>
      </w:r>
      <w:r w:rsidRPr="00305C62">
        <w:rPr>
          <w:rFonts w:ascii="Verdana" w:hAnsi="Verdana" w:cs="TTE1768698t00"/>
          <w:b/>
          <w:w w:val="90"/>
          <w:sz w:val="20"/>
          <w:szCs w:val="20"/>
        </w:rPr>
        <w:t>10 %</w:t>
      </w:r>
      <w:r w:rsidRPr="00305C62">
        <w:rPr>
          <w:rFonts w:ascii="Verdana" w:hAnsi="Verdana" w:cs="TTE1768698t00"/>
          <w:w w:val="90"/>
          <w:sz w:val="20"/>
          <w:szCs w:val="20"/>
        </w:rPr>
        <w:t xml:space="preserve"> kwoty wynagrodzenia umownego netto, </w:t>
      </w:r>
      <w:r w:rsidRPr="00305C62">
        <w:rPr>
          <w:rFonts w:ascii="Verdana" w:hAnsi="Verdana" w:cs="TTE1771BD8t00"/>
          <w:w w:val="90"/>
          <w:sz w:val="20"/>
          <w:szCs w:val="20"/>
        </w:rPr>
        <w:t xml:space="preserve">o którym mowa w </w:t>
      </w:r>
      <w:r w:rsidRPr="00305C62">
        <w:rPr>
          <w:rFonts w:ascii="Verdana" w:hAnsi="Verdana"/>
          <w:w w:val="90"/>
          <w:sz w:val="20"/>
          <w:szCs w:val="20"/>
        </w:rPr>
        <w:t xml:space="preserve">§ 3 ust.1. za wyjątkiem sytuacji opisanych w § </w:t>
      </w:r>
      <w:r w:rsidR="003D298E" w:rsidRPr="00305C62">
        <w:rPr>
          <w:rFonts w:ascii="Verdana" w:hAnsi="Verdana"/>
          <w:w w:val="90"/>
          <w:sz w:val="20"/>
          <w:szCs w:val="20"/>
        </w:rPr>
        <w:t>7</w:t>
      </w:r>
      <w:r w:rsidRPr="00305C62">
        <w:rPr>
          <w:rFonts w:ascii="Verdana" w:hAnsi="Verdana"/>
          <w:w w:val="90"/>
          <w:sz w:val="20"/>
          <w:szCs w:val="20"/>
        </w:rPr>
        <w:t xml:space="preserve"> ust.</w:t>
      </w:r>
      <w:r w:rsidR="003D298E" w:rsidRPr="00305C62">
        <w:rPr>
          <w:rFonts w:ascii="Verdana" w:hAnsi="Verdana"/>
          <w:w w:val="90"/>
          <w:sz w:val="20"/>
          <w:szCs w:val="20"/>
        </w:rPr>
        <w:t xml:space="preserve"> </w:t>
      </w:r>
      <w:r w:rsidRPr="00305C62">
        <w:rPr>
          <w:rFonts w:ascii="Verdana" w:hAnsi="Verdana"/>
          <w:w w:val="90"/>
          <w:sz w:val="20"/>
          <w:szCs w:val="20"/>
        </w:rPr>
        <w:t xml:space="preserve">1., </w:t>
      </w:r>
      <w:r w:rsidRPr="00305C62">
        <w:rPr>
          <w:rFonts w:ascii="Verdana" w:hAnsi="Verdana" w:cs="TTE1771BD8t00"/>
          <w:w w:val="90"/>
          <w:sz w:val="20"/>
          <w:szCs w:val="20"/>
        </w:rPr>
        <w:t>niezależnie od stopnia zaawansowania wykonania przedmiotu zamówienia</w:t>
      </w:r>
      <w:r w:rsidR="00DA250E" w:rsidRPr="00305C62">
        <w:rPr>
          <w:rFonts w:ascii="Verdana" w:hAnsi="Verdana" w:cs="TTE1771BD8t00"/>
          <w:w w:val="90"/>
          <w:sz w:val="20"/>
          <w:szCs w:val="20"/>
        </w:rPr>
        <w:t>.</w:t>
      </w:r>
    </w:p>
    <w:p w14:paraId="693A1C08" w14:textId="02E583D9" w:rsidR="00EE61BA" w:rsidRPr="00305C62" w:rsidRDefault="00EE61BA" w:rsidP="005B7D7E">
      <w:pPr>
        <w:numPr>
          <w:ilvl w:val="0"/>
          <w:numId w:val="34"/>
        </w:numPr>
        <w:spacing w:line="260" w:lineRule="atLeast"/>
        <w:ind w:left="360"/>
        <w:jc w:val="both"/>
        <w:rPr>
          <w:rFonts w:ascii="Verdana" w:hAnsi="Verdana" w:cs="TTE1771BD8t00"/>
          <w:w w:val="90"/>
          <w:sz w:val="20"/>
          <w:szCs w:val="20"/>
          <w:lang w:eastAsia="pl-PL"/>
        </w:rPr>
      </w:pPr>
      <w:r w:rsidRPr="00305C62">
        <w:rPr>
          <w:rFonts w:ascii="Verdana" w:hAnsi="Verdana"/>
          <w:w w:val="90"/>
          <w:sz w:val="20"/>
          <w:szCs w:val="20"/>
          <w:lang w:eastAsia="ar-SA"/>
        </w:rPr>
        <w:t>Łączna wysokość kar naliczonych przez Strony nie może przekroczyć 20% wynagrodzenia</w:t>
      </w:r>
      <w:r w:rsidR="000F475C" w:rsidRPr="00305C62">
        <w:rPr>
          <w:rFonts w:ascii="Verdana" w:hAnsi="Verdana"/>
          <w:w w:val="90"/>
          <w:sz w:val="20"/>
          <w:szCs w:val="20"/>
          <w:lang w:eastAsia="ar-SA"/>
        </w:rPr>
        <w:t xml:space="preserve"> netto</w:t>
      </w:r>
      <w:r w:rsidRPr="00305C62">
        <w:rPr>
          <w:rFonts w:ascii="Verdana" w:hAnsi="Verdana"/>
          <w:w w:val="90"/>
          <w:sz w:val="20"/>
          <w:szCs w:val="20"/>
          <w:lang w:eastAsia="ar-SA"/>
        </w:rPr>
        <w:t xml:space="preserve"> Wykonawcy, określonego w § </w:t>
      </w:r>
      <w:r w:rsidR="00085D62" w:rsidRPr="00305C62">
        <w:rPr>
          <w:rFonts w:ascii="Verdana" w:hAnsi="Verdana"/>
          <w:w w:val="90"/>
          <w:sz w:val="20"/>
          <w:szCs w:val="20"/>
          <w:lang w:eastAsia="ar-SA"/>
        </w:rPr>
        <w:t>3</w:t>
      </w:r>
      <w:r w:rsidRPr="00305C62">
        <w:rPr>
          <w:rFonts w:ascii="Verdana" w:hAnsi="Verdana"/>
          <w:w w:val="90"/>
          <w:sz w:val="20"/>
          <w:szCs w:val="20"/>
          <w:lang w:eastAsia="ar-SA"/>
        </w:rPr>
        <w:t xml:space="preserve"> ust. 1 Umowy</w:t>
      </w:r>
    </w:p>
    <w:p w14:paraId="00D0AD0C" w14:textId="77777777" w:rsidR="00036BC6" w:rsidRPr="00305C62" w:rsidRDefault="00036BC6" w:rsidP="005B7D7E">
      <w:pPr>
        <w:numPr>
          <w:ilvl w:val="0"/>
          <w:numId w:val="34"/>
        </w:numPr>
        <w:spacing w:line="260" w:lineRule="atLeast"/>
        <w:ind w:left="360"/>
        <w:jc w:val="both"/>
        <w:rPr>
          <w:rFonts w:ascii="Verdana" w:hAnsi="Verdana" w:cs="TTE1771BD8t00"/>
          <w:w w:val="90"/>
          <w:sz w:val="20"/>
          <w:szCs w:val="20"/>
          <w:lang w:eastAsia="pl-PL"/>
        </w:rPr>
      </w:pPr>
      <w:r w:rsidRPr="00305C62">
        <w:rPr>
          <w:rFonts w:ascii="Verdana" w:hAnsi="Verdana" w:cs="TTE1771BD8t00"/>
          <w:w w:val="90"/>
          <w:sz w:val="20"/>
          <w:szCs w:val="20"/>
          <w:lang w:eastAsia="pl-PL"/>
        </w:rPr>
        <w:t>Zamawiającemu przysługuje prawo do dochodzenia odszkodowania przewyższającego kary umowne, w wysokości faktycznie poniesionej szkody.</w:t>
      </w:r>
      <w:r w:rsidR="00CD331E" w:rsidRPr="00305C62">
        <w:rPr>
          <w:rFonts w:ascii="Verdana" w:hAnsi="Verdana" w:cs="TTE1771BD8t00"/>
          <w:w w:val="90"/>
          <w:sz w:val="20"/>
          <w:szCs w:val="20"/>
          <w:lang w:eastAsia="pl-PL"/>
        </w:rPr>
        <w:t xml:space="preserve"> </w:t>
      </w:r>
    </w:p>
    <w:p w14:paraId="608B6559" w14:textId="77777777" w:rsidR="008F7A3B" w:rsidRPr="00305C62" w:rsidRDefault="00036BC6" w:rsidP="005B7D7E">
      <w:pPr>
        <w:numPr>
          <w:ilvl w:val="0"/>
          <w:numId w:val="34"/>
        </w:numPr>
        <w:spacing w:line="260" w:lineRule="atLeast"/>
        <w:ind w:left="360"/>
        <w:jc w:val="both"/>
        <w:rPr>
          <w:rFonts w:ascii="Verdana" w:hAnsi="Verdana" w:cs="TTE1768698t00"/>
          <w:b/>
          <w:w w:val="90"/>
          <w:sz w:val="20"/>
          <w:szCs w:val="20"/>
          <w:lang w:eastAsia="pl-PL"/>
        </w:rPr>
      </w:pPr>
      <w:r w:rsidRPr="00305C62">
        <w:rPr>
          <w:rFonts w:ascii="Verdana" w:hAnsi="Verdana" w:cs="TTE1768698t00"/>
          <w:w w:val="90"/>
          <w:sz w:val="20"/>
          <w:szCs w:val="20"/>
          <w:lang w:eastAsia="pl-PL"/>
        </w:rPr>
        <w:t>Zamawiający jest uprawniony do potrącenia należnych mu kar umownych z należności przysługujących Wykonawcy, na co Wykonawca wyraża zgodę.</w:t>
      </w:r>
    </w:p>
    <w:p w14:paraId="5EBBE5D1" w14:textId="77777777" w:rsidR="008F7A3B" w:rsidRPr="00305C62" w:rsidRDefault="008F7A3B" w:rsidP="00036BC6">
      <w:pPr>
        <w:overflowPunct w:val="0"/>
        <w:autoSpaceDE w:val="0"/>
        <w:autoSpaceDN w:val="0"/>
        <w:adjustRightInd w:val="0"/>
        <w:spacing w:line="260" w:lineRule="atLeast"/>
        <w:jc w:val="center"/>
        <w:rPr>
          <w:rFonts w:ascii="Verdana" w:hAnsi="Verdana"/>
          <w:b/>
          <w:w w:val="90"/>
          <w:sz w:val="20"/>
          <w:szCs w:val="20"/>
          <w:lang w:eastAsia="pl-PL"/>
        </w:rPr>
      </w:pPr>
    </w:p>
    <w:p w14:paraId="696C6A1A" w14:textId="77777777" w:rsidR="005B7D7E" w:rsidRPr="00305C62" w:rsidRDefault="005B7D7E" w:rsidP="005B7D7E">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3D298E" w:rsidRPr="00305C62">
        <w:rPr>
          <w:rFonts w:ascii="Verdana" w:hAnsi="Verdana"/>
          <w:b/>
          <w:bCs/>
          <w:w w:val="90"/>
          <w:sz w:val="20"/>
          <w:szCs w:val="20"/>
          <w:lang w:eastAsia="pl-PL"/>
        </w:rPr>
        <w:t>10</w:t>
      </w:r>
    </w:p>
    <w:p w14:paraId="7F2F45DA" w14:textId="77777777" w:rsidR="005B7D7E" w:rsidRPr="00305C62" w:rsidRDefault="005B7D7E" w:rsidP="005B7D7E">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(osoby do kontaktu)</w:t>
      </w:r>
    </w:p>
    <w:p w14:paraId="5397B74D" w14:textId="77777777" w:rsidR="00290482" w:rsidRPr="00305C62" w:rsidRDefault="00290482" w:rsidP="00290482">
      <w:pPr>
        <w:numPr>
          <w:ilvl w:val="0"/>
          <w:numId w:val="35"/>
        </w:numPr>
        <w:tabs>
          <w:tab w:val="clear" w:pos="502"/>
          <w:tab w:val="num" w:pos="426"/>
        </w:tabs>
        <w:spacing w:line="260" w:lineRule="atLeast"/>
        <w:ind w:hanging="502"/>
        <w:jc w:val="both"/>
        <w:rPr>
          <w:rFonts w:ascii="Verdana" w:hAnsi="Verdana" w:cs="TTE1771BD8t00"/>
          <w:w w:val="90"/>
          <w:sz w:val="20"/>
          <w:szCs w:val="20"/>
          <w:lang w:eastAsia="pl-PL"/>
        </w:rPr>
      </w:pPr>
      <w:r w:rsidRPr="00305C62">
        <w:rPr>
          <w:rFonts w:ascii="Verdana" w:hAnsi="Verdana" w:cs="TTE1768698t00"/>
          <w:w w:val="90"/>
          <w:sz w:val="20"/>
          <w:szCs w:val="20"/>
          <w:lang w:eastAsia="pl-PL"/>
        </w:rPr>
        <w:t>Do bieżącej współpracy w sprawach związanych z wykonywaniem Umowy upoważnieni są:</w:t>
      </w:r>
    </w:p>
    <w:p w14:paraId="7E5FEF98" w14:textId="68D1C5E5" w:rsidR="00290482" w:rsidRPr="00305C62" w:rsidRDefault="00290482" w:rsidP="00290482">
      <w:pPr>
        <w:pStyle w:val="Akapitzlist"/>
        <w:numPr>
          <w:ilvl w:val="0"/>
          <w:numId w:val="36"/>
        </w:numPr>
        <w:spacing w:line="260" w:lineRule="atLeast"/>
        <w:ind w:left="709" w:hanging="283"/>
        <w:rPr>
          <w:rFonts w:ascii="Verdana" w:hAnsi="Verdana" w:cs="TTE1771BD8t00"/>
          <w:w w:val="90"/>
          <w:sz w:val="20"/>
          <w:szCs w:val="20"/>
        </w:rPr>
      </w:pPr>
      <w:r w:rsidRPr="00305C62">
        <w:rPr>
          <w:rFonts w:ascii="Verdana" w:hAnsi="Verdana" w:cs="TTE1771BD8t00"/>
          <w:w w:val="90"/>
          <w:sz w:val="20"/>
          <w:szCs w:val="20"/>
        </w:rPr>
        <w:t>ze strony Zamawiającego</w:t>
      </w:r>
      <w:r w:rsidR="00EE61BA" w:rsidRPr="00305C62">
        <w:rPr>
          <w:rFonts w:ascii="Verdana" w:hAnsi="Verdana" w:cs="TTE1771BD8t00"/>
          <w:w w:val="90"/>
          <w:sz w:val="20"/>
          <w:szCs w:val="20"/>
        </w:rPr>
        <w:t xml:space="preserve">: </w:t>
      </w:r>
      <w:r w:rsidR="00EE61BA" w:rsidRPr="00305C62">
        <w:rPr>
          <w:rFonts w:ascii="Verdana" w:hAnsi="Verdana" w:cs="Tahoma"/>
          <w:w w:val="90"/>
          <w:sz w:val="20"/>
          <w:szCs w:val="20"/>
        </w:rPr>
        <w:t>__________________________ tel. __________________</w:t>
      </w:r>
    </w:p>
    <w:p w14:paraId="41778644" w14:textId="77777777" w:rsidR="00290482" w:rsidRPr="00305C62" w:rsidRDefault="00290482" w:rsidP="00290482">
      <w:pPr>
        <w:pStyle w:val="Akapitzlist"/>
        <w:numPr>
          <w:ilvl w:val="0"/>
          <w:numId w:val="36"/>
        </w:numPr>
        <w:spacing w:line="260" w:lineRule="atLeast"/>
        <w:ind w:left="709" w:hanging="283"/>
        <w:rPr>
          <w:rFonts w:ascii="Verdana" w:hAnsi="Verdana" w:cs="TTE1771BD8t00"/>
          <w:w w:val="90"/>
          <w:sz w:val="20"/>
          <w:szCs w:val="20"/>
        </w:rPr>
      </w:pPr>
      <w:r w:rsidRPr="00305C62">
        <w:rPr>
          <w:rFonts w:ascii="Verdana" w:hAnsi="Verdana" w:cs="TTE1771BD8t00"/>
          <w:w w:val="90"/>
          <w:sz w:val="20"/>
          <w:szCs w:val="20"/>
        </w:rPr>
        <w:t xml:space="preserve">ze strony Wykonawcy: </w:t>
      </w:r>
      <w:r w:rsidRPr="00305C62">
        <w:rPr>
          <w:rFonts w:ascii="Verdana" w:hAnsi="Verdana" w:cs="Tahoma"/>
          <w:w w:val="90"/>
          <w:sz w:val="20"/>
          <w:szCs w:val="20"/>
        </w:rPr>
        <w:t>__________________________ tel. __________________</w:t>
      </w:r>
    </w:p>
    <w:p w14:paraId="2166B5D9" w14:textId="77777777" w:rsidR="005B7D7E" w:rsidRPr="00305C62" w:rsidRDefault="00290482" w:rsidP="00350223">
      <w:pPr>
        <w:numPr>
          <w:ilvl w:val="0"/>
          <w:numId w:val="35"/>
        </w:numPr>
        <w:tabs>
          <w:tab w:val="clear" w:pos="502"/>
          <w:tab w:val="num" w:pos="426"/>
        </w:tabs>
        <w:spacing w:line="260" w:lineRule="atLeast"/>
        <w:ind w:hanging="502"/>
        <w:jc w:val="both"/>
        <w:rPr>
          <w:rFonts w:ascii="Verdana" w:hAnsi="Verdana" w:cs="TTE1771BD8t00"/>
          <w:w w:val="90"/>
          <w:sz w:val="20"/>
          <w:szCs w:val="20"/>
          <w:lang w:eastAsia="pl-PL"/>
        </w:rPr>
      </w:pPr>
      <w:r w:rsidRPr="00305C62">
        <w:rPr>
          <w:rFonts w:ascii="Verdana" w:hAnsi="Verdana" w:cs="TTE1771BD8t00"/>
          <w:w w:val="90"/>
          <w:sz w:val="20"/>
          <w:szCs w:val="20"/>
          <w:lang w:eastAsia="pl-PL"/>
        </w:rPr>
        <w:t>Zmiana osób wskazanych w ust. 1 następuje przez pisemne powiadomienie drugiej Strony, nie później niż 3 dni przed dokonaniem zmiany i nie stanowi zmiany treści Umowy.</w:t>
      </w:r>
    </w:p>
    <w:p w14:paraId="7C5B02D2" w14:textId="77777777" w:rsidR="00473663" w:rsidRPr="00305C62" w:rsidRDefault="00473663" w:rsidP="00A34325">
      <w:pPr>
        <w:spacing w:line="260" w:lineRule="atLeast"/>
        <w:ind w:left="502"/>
        <w:jc w:val="both"/>
        <w:rPr>
          <w:rFonts w:ascii="Verdana" w:hAnsi="Verdana" w:cs="TTE1771BD8t00"/>
          <w:w w:val="90"/>
          <w:sz w:val="20"/>
          <w:szCs w:val="20"/>
          <w:lang w:eastAsia="pl-PL"/>
        </w:rPr>
      </w:pPr>
    </w:p>
    <w:p w14:paraId="4A882CF2" w14:textId="77777777" w:rsidR="00473663" w:rsidRPr="00305C62" w:rsidRDefault="00473663" w:rsidP="00A34325">
      <w:pPr>
        <w:pStyle w:val="Akapitzlist"/>
        <w:overflowPunct w:val="0"/>
        <w:autoSpaceDE w:val="0"/>
        <w:autoSpaceDN w:val="0"/>
        <w:adjustRightInd w:val="0"/>
        <w:spacing w:line="260" w:lineRule="atLeast"/>
        <w:ind w:left="502"/>
        <w:jc w:val="center"/>
        <w:rPr>
          <w:rFonts w:ascii="Verdana" w:hAnsi="Verdana"/>
          <w:b/>
          <w:bCs/>
          <w:w w:val="90"/>
          <w:sz w:val="20"/>
          <w:szCs w:val="20"/>
        </w:rPr>
      </w:pPr>
      <w:r w:rsidRPr="00305C62">
        <w:rPr>
          <w:rFonts w:ascii="Verdana" w:hAnsi="Verdana"/>
          <w:b/>
          <w:w w:val="90"/>
          <w:sz w:val="20"/>
          <w:szCs w:val="20"/>
        </w:rPr>
        <w:t>§</w:t>
      </w:r>
      <w:r w:rsidRPr="00305C62">
        <w:rPr>
          <w:rFonts w:ascii="Verdana" w:hAnsi="Verdana"/>
          <w:w w:val="90"/>
          <w:sz w:val="20"/>
          <w:szCs w:val="20"/>
        </w:rPr>
        <w:t xml:space="preserve"> </w:t>
      </w:r>
      <w:r w:rsidRPr="00305C62">
        <w:rPr>
          <w:rFonts w:ascii="Verdana" w:hAnsi="Verdana"/>
          <w:b/>
          <w:bCs/>
          <w:w w:val="90"/>
          <w:sz w:val="20"/>
          <w:szCs w:val="20"/>
        </w:rPr>
        <w:t>11</w:t>
      </w:r>
    </w:p>
    <w:p w14:paraId="65312717" w14:textId="77777777" w:rsidR="00473663" w:rsidRPr="00305C62" w:rsidRDefault="00473663" w:rsidP="00A34325">
      <w:pPr>
        <w:spacing w:line="260" w:lineRule="atLeast"/>
        <w:ind w:left="502"/>
        <w:jc w:val="center"/>
        <w:rPr>
          <w:rFonts w:ascii="Verdana" w:hAnsi="Verdana" w:cs="TTE1771BD8t00"/>
          <w:b/>
          <w:sz w:val="20"/>
          <w:szCs w:val="20"/>
          <w:lang w:eastAsia="pl-PL"/>
        </w:rPr>
      </w:pPr>
      <w:r w:rsidRPr="00305C62">
        <w:rPr>
          <w:rFonts w:ascii="Verdana" w:hAnsi="Verdana" w:cs="TTE1771BD8t00"/>
          <w:b/>
          <w:sz w:val="20"/>
          <w:szCs w:val="20"/>
          <w:lang w:eastAsia="pl-PL"/>
        </w:rPr>
        <w:t>(cesja wierzytelności)</w:t>
      </w:r>
    </w:p>
    <w:p w14:paraId="29B57BC4" w14:textId="3C544500" w:rsidR="00473663" w:rsidRPr="00305C62" w:rsidRDefault="00473663" w:rsidP="00EE61BA">
      <w:pPr>
        <w:numPr>
          <w:ilvl w:val="0"/>
          <w:numId w:val="43"/>
        </w:numPr>
        <w:spacing w:line="260" w:lineRule="atLeast"/>
        <w:jc w:val="both"/>
        <w:rPr>
          <w:rFonts w:ascii="Verdana" w:hAnsi="Verdana" w:cs="TTE1771BD8t00"/>
          <w:w w:val="90"/>
          <w:sz w:val="20"/>
          <w:szCs w:val="20"/>
          <w:lang w:eastAsia="pl-PL"/>
        </w:rPr>
      </w:pPr>
      <w:r w:rsidRPr="00305C62">
        <w:rPr>
          <w:rFonts w:ascii="Verdana" w:hAnsi="Verdana" w:cs="TTE1771BD8t00"/>
          <w:w w:val="90"/>
          <w:sz w:val="20"/>
          <w:szCs w:val="20"/>
          <w:lang w:eastAsia="pl-PL"/>
        </w:rPr>
        <w:t>Wykonawca nie może bez pisemnej zgody Zamawiającego przenieść wierzytelności</w:t>
      </w:r>
      <w:r w:rsidR="00EE61BA" w:rsidRPr="00305C62">
        <w:rPr>
          <w:rFonts w:ascii="Verdana" w:hAnsi="Verdana" w:cs="TTE1771BD8t00"/>
          <w:w w:val="90"/>
          <w:sz w:val="20"/>
          <w:szCs w:val="20"/>
          <w:lang w:eastAsia="pl-PL"/>
        </w:rPr>
        <w:t xml:space="preserve"> w</w:t>
      </w:r>
      <w:r w:rsidRPr="00305C62">
        <w:rPr>
          <w:rFonts w:ascii="Verdana" w:hAnsi="Verdana" w:cs="TTE1771BD8t00"/>
          <w:w w:val="90"/>
          <w:sz w:val="20"/>
          <w:szCs w:val="20"/>
          <w:lang w:eastAsia="pl-PL"/>
        </w:rPr>
        <w:t>ynikającej z Umowy na osobę trzecią.</w:t>
      </w:r>
    </w:p>
    <w:p w14:paraId="3259E2F3" w14:textId="142AF6D3" w:rsidR="005B7D7E" w:rsidRPr="00305C62" w:rsidRDefault="00473663" w:rsidP="00EE61BA">
      <w:pPr>
        <w:numPr>
          <w:ilvl w:val="0"/>
          <w:numId w:val="43"/>
        </w:numPr>
        <w:spacing w:line="260" w:lineRule="atLeast"/>
        <w:jc w:val="both"/>
        <w:rPr>
          <w:rFonts w:ascii="Verdana" w:hAnsi="Verdana" w:cs="TTE1771BD8t00"/>
          <w:w w:val="90"/>
          <w:sz w:val="20"/>
          <w:szCs w:val="20"/>
          <w:lang w:eastAsia="pl-PL"/>
        </w:rPr>
      </w:pPr>
      <w:r w:rsidRPr="00305C62">
        <w:rPr>
          <w:rFonts w:ascii="Verdana" w:hAnsi="Verdana" w:cs="TTE1771BD8t00"/>
          <w:w w:val="90"/>
          <w:sz w:val="20"/>
          <w:szCs w:val="20"/>
          <w:lang w:eastAsia="pl-PL"/>
        </w:rPr>
        <w:t>W przypadku, gdy w roli Wykonawcy występuje konsorcjum, wniosek do Zamawiającego o wyrażenie zgody na powyższe musi zostać złożony przez wszystkich członków konsorcjum.</w:t>
      </w:r>
    </w:p>
    <w:p w14:paraId="3D644876" w14:textId="77777777" w:rsidR="00473663" w:rsidRPr="00305C62" w:rsidRDefault="00473663" w:rsidP="00A34325">
      <w:pPr>
        <w:overflowPunct w:val="0"/>
        <w:autoSpaceDE w:val="0"/>
        <w:autoSpaceDN w:val="0"/>
        <w:adjustRightInd w:val="0"/>
        <w:spacing w:line="260" w:lineRule="atLeast"/>
        <w:rPr>
          <w:rFonts w:ascii="Verdana" w:hAnsi="Verdana"/>
          <w:b/>
          <w:w w:val="90"/>
          <w:sz w:val="20"/>
          <w:szCs w:val="20"/>
          <w:lang w:eastAsia="pl-PL"/>
        </w:rPr>
      </w:pPr>
    </w:p>
    <w:p w14:paraId="4B3CBBF2" w14:textId="77777777" w:rsidR="00036BC6" w:rsidRPr="00305C62" w:rsidRDefault="00036BC6">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473663" w:rsidRPr="00305C62">
        <w:rPr>
          <w:rFonts w:ascii="Verdana" w:hAnsi="Verdana"/>
          <w:b/>
          <w:bCs/>
          <w:w w:val="90"/>
          <w:sz w:val="20"/>
          <w:szCs w:val="20"/>
          <w:lang w:eastAsia="pl-PL"/>
        </w:rPr>
        <w:t>12</w:t>
      </w:r>
    </w:p>
    <w:p w14:paraId="74030E06" w14:textId="77777777" w:rsidR="004071AE" w:rsidRPr="00305C62" w:rsidRDefault="005B7D7E" w:rsidP="00350223">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(postanowienia dotyczące ochrony danych osobowych)</w:t>
      </w:r>
    </w:p>
    <w:p w14:paraId="343DF796" w14:textId="77777777" w:rsidR="003D298E" w:rsidRPr="00305C62" w:rsidRDefault="003D298E" w:rsidP="003D298E">
      <w:pPr>
        <w:numPr>
          <w:ilvl w:val="0"/>
          <w:numId w:val="41"/>
        </w:numPr>
        <w:spacing w:after="120" w:line="276" w:lineRule="auto"/>
        <w:contextualSpacing/>
        <w:jc w:val="both"/>
        <w:rPr>
          <w:rFonts w:ascii="Verdana" w:hAnsi="Verdana"/>
          <w:sz w:val="20"/>
          <w:szCs w:val="20"/>
          <w:lang w:eastAsia="pl-PL"/>
        </w:rPr>
      </w:pPr>
      <w:r w:rsidRPr="00305C62">
        <w:rPr>
          <w:rFonts w:ascii="Verdana" w:hAnsi="Verdana"/>
          <w:sz w:val="20"/>
          <w:szCs w:val="20"/>
          <w:lang w:eastAsia="pl-PL"/>
        </w:rPr>
        <w:t xml:space="preserve">W związku z zawarciem i wykonywaniem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485015A0" w14:textId="77777777" w:rsidR="003D298E" w:rsidRPr="00305C62" w:rsidRDefault="003D298E" w:rsidP="003D298E">
      <w:pPr>
        <w:numPr>
          <w:ilvl w:val="0"/>
          <w:numId w:val="41"/>
        </w:numPr>
        <w:spacing w:after="120" w:line="276" w:lineRule="auto"/>
        <w:contextualSpacing/>
        <w:jc w:val="both"/>
        <w:rPr>
          <w:rFonts w:ascii="Verdana" w:hAnsi="Verdana"/>
          <w:sz w:val="20"/>
          <w:szCs w:val="20"/>
          <w:lang w:eastAsia="pl-PL"/>
        </w:rPr>
      </w:pPr>
      <w:r w:rsidRPr="00305C62">
        <w:rPr>
          <w:rFonts w:ascii="Verdana" w:hAnsi="Verdana"/>
          <w:sz w:val="20"/>
          <w:szCs w:val="20"/>
          <w:lang w:eastAsia="pl-PL"/>
        </w:rPr>
        <w:t xml:space="preserve">Administratorem danych osobowych po stronie Zamawiającego jest Generalny Dyrektor Dróg Krajowych i Autostrad. Administratorem danych osobowych po stronie Wykonawcy jest ……………… </w:t>
      </w:r>
    </w:p>
    <w:p w14:paraId="435A76B0" w14:textId="77777777" w:rsidR="003D298E" w:rsidRPr="00305C62" w:rsidRDefault="003D298E" w:rsidP="003D298E">
      <w:pPr>
        <w:numPr>
          <w:ilvl w:val="0"/>
          <w:numId w:val="41"/>
        </w:numPr>
        <w:spacing w:after="120" w:line="276" w:lineRule="auto"/>
        <w:contextualSpacing/>
        <w:jc w:val="both"/>
        <w:rPr>
          <w:rFonts w:ascii="Verdana" w:hAnsi="Verdana"/>
          <w:sz w:val="20"/>
          <w:szCs w:val="20"/>
          <w:lang w:eastAsia="pl-PL"/>
        </w:rPr>
      </w:pPr>
      <w:r w:rsidRPr="00305C62">
        <w:rPr>
          <w:rFonts w:ascii="Verdana" w:hAnsi="Verdana"/>
          <w:sz w:val="20"/>
          <w:szCs w:val="20"/>
          <w:lang w:eastAsia="pl-PL"/>
        </w:rPr>
        <w:t xml:space="preserve">Wykonawca zobowiązuje się poinformować wszystkie osoby fizyczne związane </w:t>
      </w:r>
      <w:r w:rsidRPr="00305C62">
        <w:rPr>
          <w:rFonts w:ascii="Verdana" w:hAnsi="Verdana"/>
          <w:sz w:val="20"/>
          <w:szCs w:val="20"/>
          <w:lang w:eastAsia="pl-PL"/>
        </w:rPr>
        <w:br/>
        <w:t>z realizacją Umowy (w tym osoby fizyczne prowadzące działalność gospodarczą), których dane osobowe w jakiejkolwiek formie będą udostępnione przez Wykonawcę Zamawiającemu o fakcie rozpoczęcia przetwarzania tych danych osobowych przez Zamawiającego.</w:t>
      </w:r>
    </w:p>
    <w:p w14:paraId="0088166F" w14:textId="77777777" w:rsidR="003D298E" w:rsidRPr="00305C62" w:rsidRDefault="003D298E" w:rsidP="003D298E">
      <w:pPr>
        <w:numPr>
          <w:ilvl w:val="0"/>
          <w:numId w:val="41"/>
        </w:numPr>
        <w:spacing w:after="120" w:line="276" w:lineRule="auto"/>
        <w:contextualSpacing/>
        <w:jc w:val="both"/>
        <w:rPr>
          <w:rFonts w:ascii="Verdana" w:hAnsi="Verdana"/>
          <w:sz w:val="20"/>
          <w:szCs w:val="20"/>
          <w:lang w:eastAsia="pl-PL"/>
        </w:rPr>
      </w:pPr>
      <w:r w:rsidRPr="00305C62">
        <w:rPr>
          <w:rFonts w:ascii="Verdana" w:hAnsi="Verdana"/>
          <w:sz w:val="20"/>
          <w:szCs w:val="20"/>
          <w:lang w:eastAsia="pl-PL"/>
        </w:rPr>
        <w:t xml:space="preserve">Obowiązek, o którym mowa w ust. 3, zostanie wykonany poprzez przekazanie osobom, których dane osobowe przetwarza Zamawiający  aktualnej </w:t>
      </w:r>
      <w:r w:rsidRPr="00305C62">
        <w:rPr>
          <w:rFonts w:ascii="Verdana" w:hAnsi="Verdana"/>
          <w:sz w:val="20"/>
          <w:szCs w:val="20"/>
          <w:lang w:eastAsia="pl-PL"/>
        </w:rPr>
        <w:br/>
        <w:t xml:space="preserve">klauzuli informacyjnej dostępnej na stronie internetowej </w:t>
      </w:r>
      <w:hyperlink r:id="rId7" w:history="1">
        <w:r w:rsidRPr="00305C62">
          <w:rPr>
            <w:rFonts w:ascii="Verdana" w:hAnsi="Verdana"/>
            <w:sz w:val="20"/>
            <w:szCs w:val="20"/>
            <w:u w:val="single"/>
            <w:lang w:eastAsia="pl-PL"/>
          </w:rPr>
          <w:t>https://www.gov.pl/web/gddkia/ochrona-danych-osobowych</w:t>
        </w:r>
      </w:hyperlink>
      <w:r w:rsidRPr="00305C62">
        <w:rPr>
          <w:rFonts w:ascii="Verdana" w:hAnsi="Verdana"/>
          <w:sz w:val="20"/>
          <w:szCs w:val="20"/>
          <w:lang w:eastAsia="pl-PL"/>
        </w:rPr>
        <w:t xml:space="preserve"> oraz przeprowadzenie wszelkich innych czynności niezbędnych do wykonania w imieniu Zamawiającego obowiązku informacyjnego określonego w RODO wobec tych osób. Zmiana przez </w:t>
      </w:r>
      <w:r w:rsidRPr="00305C62">
        <w:rPr>
          <w:rFonts w:ascii="Verdana" w:hAnsi="Verdana"/>
          <w:sz w:val="20"/>
          <w:szCs w:val="20"/>
          <w:lang w:eastAsia="pl-PL"/>
        </w:rPr>
        <w:lastRenderedPageBreak/>
        <w:t xml:space="preserve">Zamawiającego treści klauzuli informacyjnej dostępnej na ww. stronie internetowej nie wymaga zmiany Umowy.  </w:t>
      </w:r>
    </w:p>
    <w:p w14:paraId="7FD1414A" w14:textId="77777777" w:rsidR="003D298E" w:rsidRPr="00305C62" w:rsidRDefault="003D298E" w:rsidP="003D298E">
      <w:pPr>
        <w:numPr>
          <w:ilvl w:val="0"/>
          <w:numId w:val="41"/>
        </w:numPr>
        <w:spacing w:after="120" w:line="276" w:lineRule="auto"/>
        <w:contextualSpacing/>
        <w:jc w:val="both"/>
        <w:rPr>
          <w:rFonts w:ascii="Verdana" w:hAnsi="Verdana"/>
          <w:sz w:val="20"/>
          <w:szCs w:val="20"/>
          <w:lang w:eastAsia="pl-PL"/>
        </w:rPr>
      </w:pPr>
      <w:r w:rsidRPr="00305C62">
        <w:rPr>
          <w:rFonts w:ascii="Verdana" w:hAnsi="Verdana"/>
          <w:sz w:val="20"/>
          <w:szCs w:val="20"/>
          <w:lang w:eastAsia="pl-PL"/>
        </w:rPr>
        <w:t>Wykonawca ponosi wobec Zamawiającego pełną odpowiedzialność z tytułu niewykonania lub nienależytego wykonania obowiązków wskazanych powyżej.</w:t>
      </w:r>
    </w:p>
    <w:p w14:paraId="19C2B118" w14:textId="77777777" w:rsidR="003D298E" w:rsidRPr="00305C62" w:rsidRDefault="003D298E" w:rsidP="003D298E">
      <w:pPr>
        <w:spacing w:after="120" w:line="276" w:lineRule="auto"/>
        <w:ind w:left="720"/>
        <w:contextualSpacing/>
        <w:jc w:val="both"/>
        <w:rPr>
          <w:rFonts w:ascii="Verdana" w:hAnsi="Verdana"/>
          <w:sz w:val="20"/>
          <w:szCs w:val="20"/>
          <w:lang w:eastAsia="pl-PL"/>
        </w:rPr>
      </w:pPr>
    </w:p>
    <w:p w14:paraId="7C145E0E" w14:textId="345AB729" w:rsidR="000F475C" w:rsidRPr="00305C62" w:rsidRDefault="000F475C" w:rsidP="000F475C">
      <w:pPr>
        <w:spacing w:line="360" w:lineRule="auto"/>
        <w:jc w:val="center"/>
        <w:rPr>
          <w:b/>
          <w:shd w:val="clear" w:color="auto" w:fill="FFFFFF"/>
        </w:rPr>
      </w:pPr>
      <w:r w:rsidRPr="00305C62">
        <w:rPr>
          <w:b/>
          <w:shd w:val="clear" w:color="auto" w:fill="FFFFFF"/>
        </w:rPr>
        <w:t>§ 13</w:t>
      </w:r>
    </w:p>
    <w:p w14:paraId="34692B35" w14:textId="77777777" w:rsidR="000F475C" w:rsidRPr="00305C62" w:rsidRDefault="000F475C" w:rsidP="00305C62">
      <w:pPr>
        <w:spacing w:line="276" w:lineRule="auto"/>
        <w:ind w:right="-49"/>
        <w:contextualSpacing/>
        <w:jc w:val="both"/>
        <w:rPr>
          <w:rFonts w:ascii="Verdana" w:hAnsi="Verdana" w:cs="Tahoma"/>
          <w:w w:val="90"/>
          <w:sz w:val="20"/>
          <w:szCs w:val="20"/>
        </w:rPr>
      </w:pPr>
      <w:r w:rsidRPr="00305C62">
        <w:rPr>
          <w:rFonts w:ascii="Verdana" w:hAnsi="Verdana" w:cs="Tahoma"/>
          <w:w w:val="90"/>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305C62">
        <w:rPr>
          <w:rFonts w:ascii="Verdana" w:hAnsi="Verdana" w:cs="Tahoma"/>
          <w:w w:val="90"/>
          <w:sz w:val="20"/>
          <w:szCs w:val="20"/>
        </w:rPr>
        <w:t>Dz.Urz.GDDKiA</w:t>
      </w:r>
      <w:proofErr w:type="spellEnd"/>
      <w:r w:rsidRPr="00305C62">
        <w:rPr>
          <w:rFonts w:ascii="Verdana" w:hAnsi="Verdana" w:cs="Tahoma"/>
          <w:w w:val="90"/>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8" w:history="1">
        <w:r w:rsidRPr="00305C62">
          <w:rPr>
            <w:rFonts w:ascii="Verdana" w:hAnsi="Verdana" w:cs="Tahoma"/>
            <w:w w:val="90"/>
            <w:sz w:val="20"/>
            <w:szCs w:val="20"/>
          </w:rPr>
          <w:t>https://www.gov.pl/web/gddkia/procedura-zgloszen-wewnetrznych</w:t>
        </w:r>
      </w:hyperlink>
      <w:r w:rsidRPr="00305C62">
        <w:rPr>
          <w:rFonts w:ascii="Verdana" w:hAnsi="Verdana" w:cs="Tahoma"/>
          <w:w w:val="90"/>
          <w:sz w:val="20"/>
          <w:szCs w:val="20"/>
        </w:rPr>
        <w:t>.</w:t>
      </w:r>
    </w:p>
    <w:p w14:paraId="62A6BB4A" w14:textId="77777777" w:rsidR="000F475C" w:rsidRPr="00305C62" w:rsidRDefault="000F475C" w:rsidP="00036BC6">
      <w:pPr>
        <w:overflowPunct w:val="0"/>
        <w:autoSpaceDE w:val="0"/>
        <w:autoSpaceDN w:val="0"/>
        <w:adjustRightInd w:val="0"/>
        <w:spacing w:line="260" w:lineRule="atLeast"/>
        <w:jc w:val="center"/>
        <w:rPr>
          <w:rFonts w:ascii="Verdana" w:hAnsi="Verdana"/>
          <w:b/>
          <w:w w:val="90"/>
          <w:sz w:val="20"/>
          <w:szCs w:val="20"/>
          <w:lang w:eastAsia="pl-PL"/>
        </w:rPr>
      </w:pPr>
    </w:p>
    <w:p w14:paraId="5D109273" w14:textId="79F00ACC" w:rsidR="00E81783" w:rsidRPr="00305C62" w:rsidRDefault="00E81783" w:rsidP="00036BC6">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0F475C" w:rsidRPr="00305C62">
        <w:rPr>
          <w:rFonts w:ascii="Verdana" w:hAnsi="Verdana"/>
          <w:b/>
          <w:bCs/>
          <w:w w:val="90"/>
          <w:sz w:val="20"/>
          <w:szCs w:val="20"/>
          <w:lang w:eastAsia="pl-PL"/>
        </w:rPr>
        <w:t>14</w:t>
      </w:r>
    </w:p>
    <w:p w14:paraId="5FCF3079" w14:textId="77777777" w:rsidR="008F7A3B" w:rsidRPr="00305C62" w:rsidRDefault="00DA250E" w:rsidP="00350223">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(postanowienia końcowe)</w:t>
      </w:r>
    </w:p>
    <w:p w14:paraId="2A8384F9" w14:textId="77777777" w:rsidR="00036BC6" w:rsidRPr="00305C62" w:rsidRDefault="00036BC6" w:rsidP="00290482">
      <w:pPr>
        <w:pStyle w:val="Akapitzlist"/>
        <w:numPr>
          <w:ilvl w:val="0"/>
          <w:numId w:val="38"/>
        </w:numPr>
        <w:spacing w:line="260" w:lineRule="atLeast"/>
        <w:ind w:left="284" w:hanging="284"/>
        <w:rPr>
          <w:rFonts w:ascii="Verdana" w:hAnsi="Verdana" w:cs="TTE1771BD8t00"/>
          <w:w w:val="90"/>
          <w:sz w:val="20"/>
          <w:szCs w:val="20"/>
        </w:rPr>
      </w:pPr>
      <w:r w:rsidRPr="00305C62">
        <w:rPr>
          <w:rFonts w:ascii="Verdana" w:hAnsi="Verdana" w:cs="TTE1771BD8t00"/>
          <w:w w:val="90"/>
          <w:sz w:val="20"/>
          <w:szCs w:val="20"/>
        </w:rPr>
        <w:t xml:space="preserve">Wszelkie spory mogące wyniknąć w związku z realizacją niniejszej Umowy będą rozstrzygane przez sąd powszechny właściwy dla siedziby </w:t>
      </w:r>
      <w:r w:rsidRPr="00305C62">
        <w:rPr>
          <w:rFonts w:ascii="Verdana" w:hAnsi="Verdana" w:cs="TTE1768698t00"/>
          <w:w w:val="90"/>
          <w:sz w:val="20"/>
          <w:szCs w:val="20"/>
        </w:rPr>
        <w:t>Zamawiającego</w:t>
      </w:r>
      <w:r w:rsidRPr="00305C62">
        <w:rPr>
          <w:rFonts w:ascii="Verdana" w:hAnsi="Verdana" w:cs="TTE1771BD8t00"/>
          <w:w w:val="90"/>
          <w:sz w:val="20"/>
          <w:szCs w:val="20"/>
        </w:rPr>
        <w:t xml:space="preserve"> (właściwość miejscowa Oddziału GDDKiA).</w:t>
      </w:r>
    </w:p>
    <w:p w14:paraId="12911755" w14:textId="77777777" w:rsidR="00036BC6" w:rsidRPr="00305C62" w:rsidRDefault="00513D76" w:rsidP="00290482">
      <w:pPr>
        <w:pStyle w:val="Akapitzlist"/>
        <w:numPr>
          <w:ilvl w:val="0"/>
          <w:numId w:val="38"/>
        </w:numPr>
        <w:spacing w:line="260" w:lineRule="atLeast"/>
        <w:ind w:left="284" w:hanging="284"/>
        <w:rPr>
          <w:rFonts w:ascii="Verdana" w:hAnsi="Verdana" w:cs="TTE1771BD8t00"/>
          <w:w w:val="90"/>
          <w:sz w:val="20"/>
          <w:szCs w:val="20"/>
        </w:rPr>
      </w:pPr>
      <w:r w:rsidRPr="00305C62">
        <w:rPr>
          <w:rFonts w:ascii="Verdana" w:hAnsi="Verdana"/>
          <w:w w:val="90"/>
          <w:sz w:val="20"/>
          <w:szCs w:val="20"/>
        </w:rPr>
        <w:t>W sprawach nie</w:t>
      </w:r>
      <w:r w:rsidR="00036BC6" w:rsidRPr="00305C62">
        <w:rPr>
          <w:rFonts w:ascii="Verdana" w:hAnsi="Verdana"/>
          <w:w w:val="90"/>
          <w:sz w:val="20"/>
          <w:szCs w:val="20"/>
        </w:rPr>
        <w:t xml:space="preserve">uregulowanych postanowieniami niniejszej umowy, mają zastosowanie przepisy Kodeksu Cywilnego. </w:t>
      </w:r>
    </w:p>
    <w:p w14:paraId="6338C74F" w14:textId="77777777" w:rsidR="00036BC6" w:rsidRPr="00305C62" w:rsidRDefault="00036BC6" w:rsidP="00290482">
      <w:pPr>
        <w:pStyle w:val="Akapitzlist"/>
        <w:numPr>
          <w:ilvl w:val="0"/>
          <w:numId w:val="38"/>
        </w:numPr>
        <w:spacing w:line="260" w:lineRule="atLeast"/>
        <w:ind w:left="284" w:hanging="284"/>
        <w:rPr>
          <w:rFonts w:ascii="Verdana" w:hAnsi="Verdana" w:cs="TTE1771BD8t00"/>
          <w:w w:val="90"/>
          <w:sz w:val="20"/>
          <w:szCs w:val="20"/>
        </w:rPr>
      </w:pPr>
      <w:r w:rsidRPr="00305C62">
        <w:rPr>
          <w:rFonts w:ascii="Verdana" w:hAnsi="Verdana" w:cs="TTE1771BD8t00"/>
          <w:w w:val="90"/>
          <w:sz w:val="20"/>
          <w:szCs w:val="20"/>
        </w:rPr>
        <w:t>Wszelkie zmiany niniejszej Umowy wymagają formy pisemnej, w postaci Aneksu do Umowy, pod rygorem nieważności, chyba że Umowa przewiduje inaczej.</w:t>
      </w:r>
    </w:p>
    <w:p w14:paraId="1442FAB8" w14:textId="77777777" w:rsidR="00036BC6" w:rsidRPr="00305C62" w:rsidRDefault="00036BC6" w:rsidP="00290482">
      <w:pPr>
        <w:pStyle w:val="Akapitzlist"/>
        <w:numPr>
          <w:ilvl w:val="0"/>
          <w:numId w:val="38"/>
        </w:numPr>
        <w:spacing w:line="260" w:lineRule="atLeast"/>
        <w:ind w:left="284" w:hanging="284"/>
        <w:rPr>
          <w:rFonts w:ascii="Verdana" w:hAnsi="Verdana" w:cs="TTE1771BD8t00"/>
          <w:w w:val="90"/>
          <w:sz w:val="20"/>
          <w:szCs w:val="20"/>
        </w:rPr>
      </w:pPr>
      <w:r w:rsidRPr="00305C62">
        <w:rPr>
          <w:rFonts w:ascii="Verdana" w:hAnsi="Verdana" w:cs="TTE1771BD8t00"/>
          <w:w w:val="90"/>
          <w:sz w:val="20"/>
          <w:szCs w:val="20"/>
        </w:rPr>
        <w:t xml:space="preserve">Umowę niniejszą sporządzono w </w:t>
      </w:r>
      <w:r w:rsidRPr="00305C62">
        <w:rPr>
          <w:rFonts w:ascii="Verdana" w:hAnsi="Verdana" w:cs="TTE1768698t00"/>
          <w:w w:val="90"/>
          <w:sz w:val="20"/>
          <w:szCs w:val="20"/>
        </w:rPr>
        <w:t xml:space="preserve">dwóch </w:t>
      </w:r>
      <w:r w:rsidRPr="00305C62">
        <w:rPr>
          <w:rFonts w:ascii="Verdana" w:hAnsi="Verdana" w:cs="TTE1771BD8t00"/>
          <w:w w:val="90"/>
          <w:sz w:val="20"/>
          <w:szCs w:val="20"/>
        </w:rPr>
        <w:t xml:space="preserve">jednobrzmiących egzemplarzach, </w:t>
      </w:r>
      <w:r w:rsidRPr="00305C62">
        <w:rPr>
          <w:rFonts w:ascii="Verdana" w:hAnsi="Verdana" w:cs="TTE1768698t00"/>
          <w:w w:val="90"/>
          <w:sz w:val="20"/>
          <w:szCs w:val="20"/>
        </w:rPr>
        <w:t>po jednym dla każdej ze stron.</w:t>
      </w:r>
    </w:p>
    <w:p w14:paraId="6899103A" w14:textId="77777777" w:rsidR="00DD7820" w:rsidRPr="00305C62" w:rsidRDefault="00DD7820" w:rsidP="00DD7820">
      <w:pPr>
        <w:pStyle w:val="Akapitzlist"/>
        <w:spacing w:line="260" w:lineRule="atLeast"/>
        <w:ind w:left="284"/>
        <w:rPr>
          <w:rFonts w:ascii="Verdana" w:hAnsi="Verdana" w:cs="TTE1771BD8t00"/>
          <w:w w:val="90"/>
          <w:sz w:val="20"/>
          <w:szCs w:val="20"/>
        </w:rPr>
      </w:pPr>
    </w:p>
    <w:p w14:paraId="5310616D" w14:textId="08DB30CB" w:rsidR="00DD7820" w:rsidRPr="00305C62" w:rsidRDefault="00DD7820" w:rsidP="00DD7820">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w w:val="90"/>
          <w:sz w:val="20"/>
          <w:szCs w:val="20"/>
          <w:lang w:eastAsia="pl-PL"/>
        </w:rPr>
        <w:t>§</w:t>
      </w:r>
      <w:r w:rsidRPr="00305C62">
        <w:rPr>
          <w:rFonts w:ascii="Verdana" w:hAnsi="Verdana"/>
          <w:w w:val="90"/>
          <w:sz w:val="20"/>
          <w:szCs w:val="20"/>
          <w:lang w:eastAsia="pl-PL"/>
        </w:rPr>
        <w:t xml:space="preserve"> </w:t>
      </w:r>
      <w:r w:rsidR="000F475C" w:rsidRPr="00305C62">
        <w:rPr>
          <w:rFonts w:ascii="Verdana" w:hAnsi="Verdana"/>
          <w:b/>
          <w:bCs/>
          <w:w w:val="90"/>
          <w:sz w:val="20"/>
          <w:szCs w:val="20"/>
          <w:lang w:eastAsia="pl-PL"/>
        </w:rPr>
        <w:t>15</w:t>
      </w:r>
    </w:p>
    <w:p w14:paraId="36768311" w14:textId="77777777" w:rsidR="00DD7820" w:rsidRPr="00305C62" w:rsidRDefault="00DD7820" w:rsidP="00DD7820">
      <w:pPr>
        <w:overflowPunct w:val="0"/>
        <w:autoSpaceDE w:val="0"/>
        <w:autoSpaceDN w:val="0"/>
        <w:adjustRightInd w:val="0"/>
        <w:spacing w:line="260" w:lineRule="atLeast"/>
        <w:jc w:val="center"/>
        <w:rPr>
          <w:rFonts w:ascii="Verdana" w:hAnsi="Verdana"/>
          <w:b/>
          <w:bCs/>
          <w:w w:val="90"/>
          <w:sz w:val="20"/>
          <w:szCs w:val="20"/>
          <w:lang w:eastAsia="pl-PL"/>
        </w:rPr>
      </w:pPr>
      <w:r w:rsidRPr="00305C62">
        <w:rPr>
          <w:rFonts w:ascii="Verdana" w:hAnsi="Verdana"/>
          <w:b/>
          <w:bCs/>
          <w:w w:val="90"/>
          <w:sz w:val="20"/>
          <w:szCs w:val="20"/>
          <w:lang w:eastAsia="pl-PL"/>
        </w:rPr>
        <w:t>(załączniki)</w:t>
      </w:r>
    </w:p>
    <w:p w14:paraId="7B8EEF4D" w14:textId="77777777" w:rsidR="00DD7820" w:rsidRPr="00305C62" w:rsidRDefault="00DD7820" w:rsidP="00DD7820">
      <w:pPr>
        <w:pStyle w:val="Akapitzlist"/>
        <w:numPr>
          <w:ilvl w:val="0"/>
          <w:numId w:val="39"/>
        </w:numPr>
        <w:ind w:left="284" w:hanging="284"/>
        <w:rPr>
          <w:rFonts w:ascii="Verdana" w:hAnsi="Verdana" w:cs="TTE1768698t00"/>
          <w:w w:val="90"/>
          <w:sz w:val="20"/>
          <w:szCs w:val="20"/>
        </w:rPr>
      </w:pPr>
      <w:r w:rsidRPr="00305C62">
        <w:rPr>
          <w:rFonts w:ascii="Verdana" w:hAnsi="Verdana" w:cs="TTE1768698t00"/>
          <w:w w:val="90"/>
          <w:sz w:val="20"/>
          <w:szCs w:val="20"/>
        </w:rPr>
        <w:t>Wykonawca, w związku z zawarciem i wykonaniem niniejszej umowy, będzie pełnić funkcję:</w:t>
      </w:r>
    </w:p>
    <w:p w14:paraId="357F4BCB" w14:textId="77777777" w:rsidR="00E81783" w:rsidRPr="00305C62" w:rsidRDefault="00DD7820" w:rsidP="00A34325">
      <w:pPr>
        <w:pStyle w:val="Akapitzlist"/>
        <w:numPr>
          <w:ilvl w:val="2"/>
          <w:numId w:val="9"/>
        </w:numPr>
        <w:tabs>
          <w:tab w:val="clear" w:pos="2655"/>
          <w:tab w:val="num" w:pos="567"/>
        </w:tabs>
        <w:spacing w:line="260" w:lineRule="atLeast"/>
        <w:ind w:hanging="2371"/>
        <w:rPr>
          <w:rFonts w:ascii="Verdana" w:hAnsi="Verdana" w:cstheme="minorHAnsi"/>
          <w:w w:val="90"/>
          <w:kern w:val="18"/>
          <w:sz w:val="20"/>
          <w:szCs w:val="20"/>
        </w:rPr>
      </w:pPr>
      <w:r w:rsidRPr="00305C62">
        <w:rPr>
          <w:rFonts w:ascii="Verdana" w:hAnsi="Verdana" w:cstheme="minorHAnsi"/>
          <w:w w:val="90"/>
          <w:kern w:val="18"/>
          <w:sz w:val="20"/>
          <w:szCs w:val="20"/>
        </w:rPr>
        <w:t>Opis przedmiotu zamówienia</w:t>
      </w:r>
    </w:p>
    <w:p w14:paraId="6F8B7718" w14:textId="77777777" w:rsidR="00DD7820" w:rsidRPr="00305C62" w:rsidRDefault="00DD7820" w:rsidP="00A34325">
      <w:pPr>
        <w:pStyle w:val="Akapitzlist"/>
        <w:numPr>
          <w:ilvl w:val="2"/>
          <w:numId w:val="9"/>
        </w:numPr>
        <w:tabs>
          <w:tab w:val="clear" w:pos="2655"/>
          <w:tab w:val="num" w:pos="567"/>
        </w:tabs>
        <w:spacing w:line="260" w:lineRule="atLeast"/>
        <w:ind w:hanging="2371"/>
        <w:rPr>
          <w:rFonts w:ascii="Verdana" w:hAnsi="Verdana" w:cs="TTE1768698t00"/>
          <w:w w:val="90"/>
          <w:sz w:val="20"/>
          <w:szCs w:val="20"/>
        </w:rPr>
      </w:pPr>
      <w:r w:rsidRPr="00305C62">
        <w:rPr>
          <w:rFonts w:ascii="Verdana" w:hAnsi="Verdana" w:cstheme="minorHAnsi"/>
          <w:w w:val="90"/>
          <w:kern w:val="18"/>
          <w:sz w:val="20"/>
          <w:szCs w:val="20"/>
        </w:rPr>
        <w:t>Oferta Wykonawcy wraz z załącznikami</w:t>
      </w:r>
    </w:p>
    <w:p w14:paraId="5464D771" w14:textId="77777777" w:rsidR="00350223" w:rsidRPr="00305C62" w:rsidRDefault="00DD7820" w:rsidP="00A34325">
      <w:pPr>
        <w:pStyle w:val="Akapitzlist"/>
        <w:numPr>
          <w:ilvl w:val="2"/>
          <w:numId w:val="9"/>
        </w:numPr>
        <w:tabs>
          <w:tab w:val="clear" w:pos="2655"/>
          <w:tab w:val="num" w:pos="567"/>
        </w:tabs>
        <w:spacing w:line="260" w:lineRule="atLeast"/>
        <w:ind w:hanging="2371"/>
        <w:rPr>
          <w:rFonts w:ascii="Verdana" w:hAnsi="Verdana" w:cs="TTE1768698t00"/>
          <w:w w:val="90"/>
          <w:sz w:val="20"/>
          <w:szCs w:val="20"/>
        </w:rPr>
      </w:pPr>
      <w:r w:rsidRPr="00305C62">
        <w:rPr>
          <w:rFonts w:ascii="Verdana" w:hAnsi="Verdana" w:cstheme="minorHAnsi"/>
          <w:w w:val="90"/>
          <w:kern w:val="18"/>
          <w:sz w:val="20"/>
          <w:szCs w:val="20"/>
        </w:rPr>
        <w:t>Ogłoszenie wraz z załącznikami</w:t>
      </w:r>
      <w:r w:rsidR="00350223" w:rsidRPr="00305C62">
        <w:rPr>
          <w:rFonts w:ascii="Verdana" w:hAnsi="Verdana" w:cstheme="minorHAnsi"/>
          <w:w w:val="90"/>
          <w:kern w:val="18"/>
          <w:sz w:val="20"/>
          <w:szCs w:val="20"/>
        </w:rPr>
        <w:t xml:space="preserve"> </w:t>
      </w:r>
    </w:p>
    <w:p w14:paraId="017B5DC7" w14:textId="77777777" w:rsidR="00871026" w:rsidRPr="00305C62" w:rsidRDefault="00871026" w:rsidP="00871026">
      <w:pPr>
        <w:pStyle w:val="Akapitzlist"/>
        <w:spacing w:line="260" w:lineRule="atLeast"/>
        <w:ind w:left="2655"/>
        <w:rPr>
          <w:rFonts w:ascii="Verdana" w:hAnsi="Verdana" w:cs="TTE1768698t00"/>
          <w:w w:val="90"/>
          <w:sz w:val="20"/>
          <w:szCs w:val="20"/>
        </w:rPr>
      </w:pPr>
    </w:p>
    <w:p w14:paraId="74C94C85" w14:textId="77777777" w:rsidR="00E57100" w:rsidRPr="00305C62" w:rsidRDefault="00E57100" w:rsidP="00036BC6">
      <w:pPr>
        <w:spacing w:line="260" w:lineRule="atLeast"/>
        <w:jc w:val="both"/>
        <w:rPr>
          <w:rFonts w:ascii="Verdana" w:hAnsi="Verdana" w:cs="TTE1768698t00"/>
          <w:w w:val="90"/>
          <w:sz w:val="20"/>
          <w:szCs w:val="20"/>
          <w:lang w:eastAsia="pl-PL"/>
        </w:rPr>
      </w:pPr>
    </w:p>
    <w:p w14:paraId="6989711E" w14:textId="77777777" w:rsidR="00A33E17" w:rsidRPr="00305C62" w:rsidRDefault="00A33E17" w:rsidP="00036BC6">
      <w:pPr>
        <w:spacing w:line="260" w:lineRule="atLeast"/>
        <w:jc w:val="both"/>
        <w:rPr>
          <w:rFonts w:ascii="Verdana" w:hAnsi="Verdana" w:cs="TTE1768698t00"/>
          <w:w w:val="90"/>
          <w:sz w:val="20"/>
          <w:szCs w:val="20"/>
          <w:lang w:eastAsia="pl-PL"/>
        </w:rPr>
      </w:pPr>
    </w:p>
    <w:p w14:paraId="58C5795E" w14:textId="77777777" w:rsidR="00036BC6" w:rsidRPr="00305C62" w:rsidRDefault="00036BC6" w:rsidP="00E57100">
      <w:pPr>
        <w:spacing w:line="260" w:lineRule="atLeast"/>
        <w:rPr>
          <w:rFonts w:ascii="Verdana" w:hAnsi="Verdana" w:cs="TTE1768698t00"/>
          <w:b/>
          <w:w w:val="90"/>
          <w:sz w:val="20"/>
          <w:szCs w:val="20"/>
          <w:lang w:eastAsia="pl-PL"/>
        </w:rPr>
      </w:pPr>
      <w:r w:rsidRPr="00305C62">
        <w:rPr>
          <w:rFonts w:ascii="Verdana" w:hAnsi="Verdana" w:cs="TTE1768698t00"/>
          <w:b/>
          <w:w w:val="90"/>
          <w:sz w:val="20"/>
          <w:szCs w:val="20"/>
          <w:lang w:eastAsia="pl-PL"/>
        </w:rPr>
        <w:t>ZAMAWIAJĄCY</w:t>
      </w:r>
      <w:r w:rsidRPr="00305C62">
        <w:rPr>
          <w:rFonts w:ascii="Verdana" w:hAnsi="Verdana" w:cs="TTE1768698t00"/>
          <w:b/>
          <w:w w:val="90"/>
          <w:sz w:val="20"/>
          <w:szCs w:val="20"/>
          <w:lang w:eastAsia="pl-PL"/>
        </w:rPr>
        <w:tab/>
      </w:r>
      <w:r w:rsidR="00E57100" w:rsidRPr="00305C62">
        <w:rPr>
          <w:rFonts w:ascii="Verdana" w:hAnsi="Verdana" w:cs="TTE1768698t00"/>
          <w:b/>
          <w:w w:val="90"/>
          <w:sz w:val="20"/>
          <w:szCs w:val="20"/>
          <w:lang w:eastAsia="pl-PL"/>
        </w:rPr>
        <w:t xml:space="preserve">     </w:t>
      </w:r>
      <w:r w:rsidRPr="00305C62">
        <w:rPr>
          <w:rFonts w:ascii="Verdana" w:hAnsi="Verdana" w:cs="TTE1768698t00"/>
          <w:b/>
          <w:w w:val="90"/>
          <w:sz w:val="20"/>
          <w:szCs w:val="20"/>
          <w:lang w:eastAsia="pl-PL"/>
        </w:rPr>
        <w:tab/>
      </w:r>
      <w:r w:rsidRPr="00305C62">
        <w:rPr>
          <w:rFonts w:ascii="Verdana" w:hAnsi="Verdana" w:cs="TTE1768698t00"/>
          <w:b/>
          <w:w w:val="90"/>
          <w:sz w:val="20"/>
          <w:szCs w:val="20"/>
          <w:lang w:eastAsia="pl-PL"/>
        </w:rPr>
        <w:tab/>
      </w:r>
      <w:r w:rsidRPr="00305C62">
        <w:rPr>
          <w:rFonts w:ascii="Verdana" w:hAnsi="Verdana" w:cs="TTE1768698t00"/>
          <w:b/>
          <w:w w:val="90"/>
          <w:sz w:val="20"/>
          <w:szCs w:val="20"/>
          <w:lang w:eastAsia="pl-PL"/>
        </w:rPr>
        <w:tab/>
      </w:r>
      <w:r w:rsidRPr="00305C62">
        <w:rPr>
          <w:rFonts w:ascii="Verdana" w:hAnsi="Verdana" w:cs="TTE1768698t00"/>
          <w:b/>
          <w:w w:val="90"/>
          <w:sz w:val="20"/>
          <w:szCs w:val="20"/>
          <w:lang w:eastAsia="pl-PL"/>
        </w:rPr>
        <w:tab/>
      </w:r>
      <w:r w:rsidR="00290482" w:rsidRPr="00305C62">
        <w:rPr>
          <w:rFonts w:ascii="Verdana" w:hAnsi="Verdana" w:cs="TTE1768698t00"/>
          <w:b/>
          <w:w w:val="90"/>
          <w:sz w:val="20"/>
          <w:szCs w:val="20"/>
          <w:lang w:eastAsia="pl-PL"/>
        </w:rPr>
        <w:t xml:space="preserve">       </w:t>
      </w:r>
      <w:r w:rsidRPr="00305C62">
        <w:rPr>
          <w:rFonts w:ascii="Verdana" w:hAnsi="Verdana" w:cs="TTE1768698t00"/>
          <w:b/>
          <w:w w:val="90"/>
          <w:sz w:val="20"/>
          <w:szCs w:val="20"/>
          <w:lang w:eastAsia="pl-PL"/>
        </w:rPr>
        <w:t>WYKONAWCA</w:t>
      </w:r>
    </w:p>
    <w:p w14:paraId="2ACDF373" w14:textId="77777777" w:rsidR="00A33E17" w:rsidRPr="00305C62" w:rsidRDefault="00A33E17" w:rsidP="00036BC6">
      <w:pPr>
        <w:spacing w:line="260" w:lineRule="atLeast"/>
        <w:jc w:val="center"/>
        <w:rPr>
          <w:rFonts w:ascii="Verdana" w:hAnsi="Verdana" w:cs="TTE1768698t00"/>
          <w:b/>
          <w:w w:val="90"/>
          <w:sz w:val="20"/>
          <w:szCs w:val="20"/>
          <w:lang w:eastAsia="pl-PL"/>
        </w:rPr>
      </w:pPr>
    </w:p>
    <w:p w14:paraId="3A01569F" w14:textId="77777777" w:rsidR="00E57100" w:rsidRPr="00305C62" w:rsidRDefault="00E57100" w:rsidP="00036BC6">
      <w:pPr>
        <w:spacing w:line="260" w:lineRule="atLeast"/>
        <w:jc w:val="center"/>
        <w:rPr>
          <w:rFonts w:ascii="Verdana" w:hAnsi="Verdana" w:cs="TTE1768698t00"/>
          <w:b/>
          <w:w w:val="90"/>
          <w:sz w:val="20"/>
          <w:szCs w:val="20"/>
          <w:lang w:eastAsia="pl-PL"/>
        </w:rPr>
      </w:pPr>
    </w:p>
    <w:p w14:paraId="6064F56A" w14:textId="77777777" w:rsidR="0065155B" w:rsidRPr="00305C62" w:rsidRDefault="0065155B" w:rsidP="00036BC6">
      <w:pPr>
        <w:spacing w:line="260" w:lineRule="atLeast"/>
        <w:jc w:val="center"/>
        <w:rPr>
          <w:rFonts w:ascii="Verdana" w:hAnsi="Verdana" w:cs="TTE1768698t00"/>
          <w:b/>
          <w:w w:val="90"/>
          <w:sz w:val="20"/>
          <w:szCs w:val="20"/>
          <w:lang w:eastAsia="pl-PL"/>
        </w:rPr>
      </w:pPr>
    </w:p>
    <w:p w14:paraId="1C27D3AE" w14:textId="77777777" w:rsidR="00A33E17" w:rsidRPr="00305C62" w:rsidRDefault="00A33E17" w:rsidP="004C5841">
      <w:pPr>
        <w:spacing w:line="260" w:lineRule="atLeast"/>
        <w:rPr>
          <w:rFonts w:ascii="Verdana" w:hAnsi="Verdana" w:cs="TTE1768698t00"/>
          <w:b/>
          <w:w w:val="90"/>
          <w:sz w:val="20"/>
          <w:szCs w:val="20"/>
          <w:lang w:eastAsia="pl-PL"/>
        </w:rPr>
      </w:pPr>
      <w:r w:rsidRPr="00305C62">
        <w:rPr>
          <w:rFonts w:ascii="Verdana" w:hAnsi="Verdana" w:cs="TTE1768698t00"/>
          <w:b/>
          <w:w w:val="90"/>
          <w:sz w:val="20"/>
          <w:szCs w:val="20"/>
          <w:lang w:eastAsia="pl-PL"/>
        </w:rPr>
        <w:t>…………………………………..</w:t>
      </w:r>
      <w:r w:rsidR="00742D88" w:rsidRPr="00305C62">
        <w:rPr>
          <w:rFonts w:ascii="Verdana" w:hAnsi="Verdana" w:cs="TTE1768698t00"/>
          <w:b/>
          <w:w w:val="90"/>
          <w:sz w:val="20"/>
          <w:szCs w:val="20"/>
          <w:lang w:eastAsia="pl-PL"/>
        </w:rPr>
        <w:t>.....</w:t>
      </w:r>
      <w:r w:rsidRPr="00305C62">
        <w:rPr>
          <w:rFonts w:ascii="Verdana" w:hAnsi="Verdana" w:cs="TTE1768698t00"/>
          <w:b/>
          <w:w w:val="90"/>
          <w:sz w:val="20"/>
          <w:szCs w:val="20"/>
          <w:lang w:eastAsia="pl-PL"/>
        </w:rPr>
        <w:t xml:space="preserve">                                         ……………………………………</w:t>
      </w:r>
      <w:r w:rsidR="00742D88" w:rsidRPr="00305C62">
        <w:rPr>
          <w:rFonts w:ascii="Verdana" w:hAnsi="Verdana" w:cs="TTE1768698t00"/>
          <w:b/>
          <w:w w:val="90"/>
          <w:sz w:val="20"/>
          <w:szCs w:val="20"/>
          <w:lang w:eastAsia="pl-PL"/>
        </w:rPr>
        <w:t>……………</w:t>
      </w:r>
    </w:p>
    <w:p w14:paraId="3EF06A77" w14:textId="77777777" w:rsidR="00A33E17" w:rsidRPr="00305C62" w:rsidRDefault="00A33E17" w:rsidP="00036BC6">
      <w:pPr>
        <w:spacing w:line="260" w:lineRule="atLeast"/>
        <w:jc w:val="center"/>
        <w:rPr>
          <w:rFonts w:ascii="Verdana" w:hAnsi="Verdana" w:cs="TTE1768698t00"/>
          <w:b/>
          <w:w w:val="90"/>
          <w:sz w:val="20"/>
          <w:szCs w:val="20"/>
          <w:lang w:eastAsia="pl-PL"/>
        </w:rPr>
      </w:pPr>
    </w:p>
    <w:p w14:paraId="2831302C" w14:textId="77777777" w:rsidR="00A33E17" w:rsidRPr="00305C62" w:rsidRDefault="00A33E17" w:rsidP="00036BC6">
      <w:pPr>
        <w:spacing w:line="260" w:lineRule="atLeast"/>
        <w:jc w:val="center"/>
        <w:rPr>
          <w:rFonts w:ascii="Verdana" w:hAnsi="Verdana" w:cs="TTE1768698t00"/>
          <w:b/>
          <w:w w:val="90"/>
          <w:sz w:val="20"/>
          <w:szCs w:val="20"/>
          <w:lang w:eastAsia="pl-PL"/>
        </w:rPr>
      </w:pPr>
    </w:p>
    <w:p w14:paraId="0211D2C4" w14:textId="77777777" w:rsidR="00E57100" w:rsidRPr="00305C62" w:rsidRDefault="00E57100" w:rsidP="00036BC6">
      <w:pPr>
        <w:spacing w:line="260" w:lineRule="atLeast"/>
        <w:jc w:val="center"/>
        <w:rPr>
          <w:rFonts w:ascii="Verdana" w:hAnsi="Verdana" w:cs="TTE1768698t00"/>
          <w:b/>
          <w:w w:val="90"/>
          <w:sz w:val="20"/>
          <w:szCs w:val="20"/>
          <w:lang w:eastAsia="pl-PL"/>
        </w:rPr>
      </w:pPr>
    </w:p>
    <w:p w14:paraId="00CF6753" w14:textId="77777777" w:rsidR="00290482" w:rsidRPr="00305C62" w:rsidRDefault="00A33E17" w:rsidP="00290482">
      <w:pPr>
        <w:spacing w:line="260" w:lineRule="atLeast"/>
        <w:rPr>
          <w:rFonts w:ascii="Verdana" w:hAnsi="Verdana" w:cs="TTE1771BD8t00"/>
          <w:b/>
          <w:w w:val="90"/>
          <w:sz w:val="20"/>
          <w:szCs w:val="20"/>
          <w:lang w:eastAsia="pl-PL"/>
        </w:rPr>
      </w:pPr>
      <w:r w:rsidRPr="00305C62">
        <w:rPr>
          <w:rFonts w:ascii="Verdana" w:hAnsi="Verdana" w:cs="TTE1768698t00"/>
          <w:b/>
          <w:w w:val="90"/>
          <w:sz w:val="20"/>
          <w:szCs w:val="20"/>
          <w:lang w:eastAsia="pl-PL"/>
        </w:rPr>
        <w:t>..……………………………………</w:t>
      </w:r>
      <w:r w:rsidR="00742D88" w:rsidRPr="00305C62">
        <w:rPr>
          <w:rFonts w:ascii="Verdana" w:hAnsi="Verdana" w:cs="TTE1768698t00"/>
          <w:b/>
          <w:w w:val="90"/>
          <w:sz w:val="20"/>
          <w:szCs w:val="20"/>
          <w:lang w:eastAsia="pl-PL"/>
        </w:rPr>
        <w:t>..</w:t>
      </w:r>
      <w:r w:rsidR="00290482" w:rsidRPr="00305C62">
        <w:rPr>
          <w:rFonts w:ascii="Verdana" w:hAnsi="Verdana" w:cs="TTE1768698t00"/>
          <w:b/>
          <w:w w:val="90"/>
          <w:sz w:val="20"/>
          <w:szCs w:val="20"/>
          <w:lang w:eastAsia="pl-PL"/>
        </w:rPr>
        <w:t xml:space="preserve">                                         ..…………………………………</w:t>
      </w:r>
      <w:r w:rsidR="00350223" w:rsidRPr="00305C62">
        <w:rPr>
          <w:rFonts w:ascii="Verdana" w:hAnsi="Verdana" w:cs="TTE1768698t00"/>
          <w:b/>
          <w:w w:val="90"/>
          <w:sz w:val="20"/>
          <w:szCs w:val="20"/>
          <w:lang w:eastAsia="pl-PL"/>
        </w:rPr>
        <w:t>……….</w:t>
      </w:r>
      <w:r w:rsidR="00290482" w:rsidRPr="00305C62">
        <w:rPr>
          <w:rFonts w:ascii="Verdana" w:hAnsi="Verdana" w:cs="TTE1768698t00"/>
          <w:b/>
          <w:w w:val="90"/>
          <w:sz w:val="20"/>
          <w:szCs w:val="20"/>
          <w:lang w:eastAsia="pl-PL"/>
        </w:rPr>
        <w:t>…..</w:t>
      </w:r>
    </w:p>
    <w:p w14:paraId="2FBB7E86" w14:textId="77777777" w:rsidR="00A33E17" w:rsidRPr="00305C62" w:rsidRDefault="00A33E17" w:rsidP="00A33E17">
      <w:pPr>
        <w:spacing w:line="260" w:lineRule="atLeast"/>
        <w:rPr>
          <w:rFonts w:ascii="Verdana" w:hAnsi="Verdana" w:cs="TTE1771BD8t00"/>
          <w:b/>
          <w:w w:val="90"/>
          <w:sz w:val="20"/>
          <w:szCs w:val="20"/>
          <w:lang w:eastAsia="pl-PL"/>
        </w:rPr>
      </w:pPr>
    </w:p>
    <w:sectPr w:rsidR="00A33E17" w:rsidRPr="00305C62" w:rsidSect="004C5841">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6C7F2" w14:textId="77777777" w:rsidR="00A8144D" w:rsidRDefault="00A8144D" w:rsidP="00E06B00">
      <w:r>
        <w:separator/>
      </w:r>
    </w:p>
  </w:endnote>
  <w:endnote w:type="continuationSeparator" w:id="0">
    <w:p w14:paraId="61AB7652" w14:textId="77777777" w:rsidR="00A8144D" w:rsidRDefault="00A8144D" w:rsidP="00E06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6"/>
        <w:szCs w:val="16"/>
      </w:rPr>
      <w:id w:val="931237951"/>
      <w:docPartObj>
        <w:docPartGallery w:val="Page Numbers (Bottom of Page)"/>
        <w:docPartUnique/>
      </w:docPartObj>
    </w:sdtPr>
    <w:sdtEndPr/>
    <w:sdtContent>
      <w:sdt>
        <w:sdtPr>
          <w:rPr>
            <w:rFonts w:ascii="Verdana" w:hAnsi="Verdana"/>
            <w:sz w:val="16"/>
            <w:szCs w:val="16"/>
          </w:rPr>
          <w:id w:val="-1769616900"/>
          <w:docPartObj>
            <w:docPartGallery w:val="Page Numbers (Top of Page)"/>
            <w:docPartUnique/>
          </w:docPartObj>
        </w:sdtPr>
        <w:sdtEndPr/>
        <w:sdtContent>
          <w:p w14:paraId="5ED8DC31" w14:textId="582744C8" w:rsidR="00E06B00" w:rsidRPr="00E06B00" w:rsidRDefault="00E06B00">
            <w:pPr>
              <w:pStyle w:val="Stopka"/>
              <w:jc w:val="right"/>
              <w:rPr>
                <w:rFonts w:ascii="Verdana" w:hAnsi="Verdana"/>
                <w:sz w:val="16"/>
                <w:szCs w:val="16"/>
              </w:rPr>
            </w:pPr>
            <w:r w:rsidRPr="00E06B00">
              <w:rPr>
                <w:rFonts w:ascii="Verdana" w:hAnsi="Verdana"/>
                <w:sz w:val="16"/>
                <w:szCs w:val="16"/>
              </w:rPr>
              <w:t xml:space="preserve">Strona </w:t>
            </w:r>
            <w:r w:rsidRPr="00E06B00">
              <w:rPr>
                <w:rFonts w:ascii="Verdana" w:hAnsi="Verdana"/>
                <w:bCs/>
                <w:sz w:val="16"/>
                <w:szCs w:val="16"/>
              </w:rPr>
              <w:fldChar w:fldCharType="begin"/>
            </w:r>
            <w:r w:rsidRPr="00E06B00">
              <w:rPr>
                <w:rFonts w:ascii="Verdana" w:hAnsi="Verdana"/>
                <w:bCs/>
                <w:sz w:val="16"/>
                <w:szCs w:val="16"/>
              </w:rPr>
              <w:instrText>PAGE</w:instrText>
            </w:r>
            <w:r w:rsidRPr="00E06B00">
              <w:rPr>
                <w:rFonts w:ascii="Verdana" w:hAnsi="Verdana"/>
                <w:bCs/>
                <w:sz w:val="16"/>
                <w:szCs w:val="16"/>
              </w:rPr>
              <w:fldChar w:fldCharType="separate"/>
            </w:r>
            <w:r w:rsidR="00AF5A8E">
              <w:rPr>
                <w:rFonts w:ascii="Verdana" w:hAnsi="Verdana"/>
                <w:bCs/>
                <w:noProof/>
                <w:sz w:val="16"/>
                <w:szCs w:val="16"/>
              </w:rPr>
              <w:t>5</w:t>
            </w:r>
            <w:r w:rsidRPr="00E06B00">
              <w:rPr>
                <w:rFonts w:ascii="Verdana" w:hAnsi="Verdana"/>
                <w:bCs/>
                <w:sz w:val="16"/>
                <w:szCs w:val="16"/>
              </w:rPr>
              <w:fldChar w:fldCharType="end"/>
            </w:r>
            <w:r w:rsidRPr="00E06B00">
              <w:rPr>
                <w:rFonts w:ascii="Verdana" w:hAnsi="Verdana"/>
                <w:sz w:val="16"/>
                <w:szCs w:val="16"/>
              </w:rPr>
              <w:t xml:space="preserve"> z </w:t>
            </w:r>
            <w:r w:rsidRPr="00E06B00">
              <w:rPr>
                <w:rFonts w:ascii="Verdana" w:hAnsi="Verdana"/>
                <w:bCs/>
                <w:sz w:val="16"/>
                <w:szCs w:val="16"/>
              </w:rPr>
              <w:fldChar w:fldCharType="begin"/>
            </w:r>
            <w:r w:rsidRPr="00E06B00">
              <w:rPr>
                <w:rFonts w:ascii="Verdana" w:hAnsi="Verdana"/>
                <w:bCs/>
                <w:sz w:val="16"/>
                <w:szCs w:val="16"/>
              </w:rPr>
              <w:instrText>NUMPAGES</w:instrText>
            </w:r>
            <w:r w:rsidRPr="00E06B00">
              <w:rPr>
                <w:rFonts w:ascii="Verdana" w:hAnsi="Verdana"/>
                <w:bCs/>
                <w:sz w:val="16"/>
                <w:szCs w:val="16"/>
              </w:rPr>
              <w:fldChar w:fldCharType="separate"/>
            </w:r>
            <w:r w:rsidR="00AF5A8E">
              <w:rPr>
                <w:rFonts w:ascii="Verdana" w:hAnsi="Verdana"/>
                <w:bCs/>
                <w:noProof/>
                <w:sz w:val="16"/>
                <w:szCs w:val="16"/>
              </w:rPr>
              <w:t>5</w:t>
            </w:r>
            <w:r w:rsidRPr="00E06B00">
              <w:rPr>
                <w:rFonts w:ascii="Verdana" w:hAnsi="Verdana"/>
                <w:bCs/>
                <w:sz w:val="16"/>
                <w:szCs w:val="16"/>
              </w:rPr>
              <w:fldChar w:fldCharType="end"/>
            </w:r>
          </w:p>
        </w:sdtContent>
      </w:sdt>
    </w:sdtContent>
  </w:sdt>
  <w:p w14:paraId="40841EFD" w14:textId="77777777" w:rsidR="00E06B00" w:rsidRDefault="00E06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812CE" w14:textId="77777777" w:rsidR="00A8144D" w:rsidRDefault="00A8144D" w:rsidP="00E06B00">
      <w:r>
        <w:separator/>
      </w:r>
    </w:p>
  </w:footnote>
  <w:footnote w:type="continuationSeparator" w:id="0">
    <w:p w14:paraId="1104F69A" w14:textId="77777777" w:rsidR="00A8144D" w:rsidRDefault="00A8144D" w:rsidP="00E06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68B"/>
    <w:multiLevelType w:val="singleLevel"/>
    <w:tmpl w:val="11BE25B4"/>
    <w:lvl w:ilvl="0">
      <w:start w:val="1"/>
      <w:numFmt w:val="decimal"/>
      <w:lvlText w:val="%1)"/>
      <w:lvlJc w:val="left"/>
      <w:pPr>
        <w:tabs>
          <w:tab w:val="num" w:pos="780"/>
        </w:tabs>
        <w:ind w:left="780" w:hanging="420"/>
      </w:pPr>
      <w:rPr>
        <w:rFonts w:ascii="Verdana" w:eastAsia="Times New Roman" w:hAnsi="Verdana" w:cs="Times New Roman" w:hint="default"/>
      </w:rPr>
    </w:lvl>
  </w:abstractNum>
  <w:abstractNum w:abstractNumId="1" w15:restartNumberingAfterBreak="0">
    <w:nsid w:val="01042E60"/>
    <w:multiLevelType w:val="hybridMultilevel"/>
    <w:tmpl w:val="E1CC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63AE1"/>
    <w:multiLevelType w:val="hybridMultilevel"/>
    <w:tmpl w:val="A554FD68"/>
    <w:lvl w:ilvl="0" w:tplc="87622E04">
      <w:start w:val="1"/>
      <w:numFmt w:val="decimal"/>
      <w:lvlText w:val="%1)"/>
      <w:lvlJc w:val="left"/>
      <w:pPr>
        <w:ind w:left="502" w:hanging="360"/>
      </w:pPr>
      <w:rPr>
        <w:rFonts w:cs="Tahoma"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56348ED"/>
    <w:multiLevelType w:val="hybridMultilevel"/>
    <w:tmpl w:val="061EF6B0"/>
    <w:lvl w:ilvl="0" w:tplc="04150011">
      <w:start w:val="1"/>
      <w:numFmt w:val="decimal"/>
      <w:lvlText w:val="%1)"/>
      <w:lvlJc w:val="left"/>
      <w:pPr>
        <w:tabs>
          <w:tab w:val="num" w:pos="1671"/>
        </w:tabs>
        <w:ind w:left="1671" w:hanging="360"/>
      </w:pPr>
    </w:lvl>
    <w:lvl w:ilvl="1" w:tplc="04150019">
      <w:start w:val="1"/>
      <w:numFmt w:val="lowerLetter"/>
      <w:lvlText w:val="%2."/>
      <w:lvlJc w:val="left"/>
      <w:pPr>
        <w:tabs>
          <w:tab w:val="num" w:pos="2391"/>
        </w:tabs>
        <w:ind w:left="2391" w:hanging="360"/>
      </w:pPr>
    </w:lvl>
    <w:lvl w:ilvl="2" w:tplc="0415001B">
      <w:start w:val="1"/>
      <w:numFmt w:val="lowerRoman"/>
      <w:lvlText w:val="%3."/>
      <w:lvlJc w:val="right"/>
      <w:pPr>
        <w:tabs>
          <w:tab w:val="num" w:pos="3111"/>
        </w:tabs>
        <w:ind w:left="3111" w:hanging="180"/>
      </w:pPr>
    </w:lvl>
    <w:lvl w:ilvl="3" w:tplc="0415000F">
      <w:start w:val="1"/>
      <w:numFmt w:val="decimal"/>
      <w:lvlText w:val="%4."/>
      <w:lvlJc w:val="left"/>
      <w:pPr>
        <w:tabs>
          <w:tab w:val="num" w:pos="3831"/>
        </w:tabs>
        <w:ind w:left="3831" w:hanging="360"/>
      </w:pPr>
    </w:lvl>
    <w:lvl w:ilvl="4" w:tplc="04150019">
      <w:start w:val="1"/>
      <w:numFmt w:val="lowerLetter"/>
      <w:lvlText w:val="%5."/>
      <w:lvlJc w:val="left"/>
      <w:pPr>
        <w:tabs>
          <w:tab w:val="num" w:pos="4551"/>
        </w:tabs>
        <w:ind w:left="4551" w:hanging="360"/>
      </w:pPr>
    </w:lvl>
    <w:lvl w:ilvl="5" w:tplc="0415001B">
      <w:start w:val="1"/>
      <w:numFmt w:val="lowerRoman"/>
      <w:lvlText w:val="%6."/>
      <w:lvlJc w:val="right"/>
      <w:pPr>
        <w:tabs>
          <w:tab w:val="num" w:pos="5271"/>
        </w:tabs>
        <w:ind w:left="5271" w:hanging="180"/>
      </w:pPr>
    </w:lvl>
    <w:lvl w:ilvl="6" w:tplc="0415000F">
      <w:start w:val="1"/>
      <w:numFmt w:val="decimal"/>
      <w:lvlText w:val="%7."/>
      <w:lvlJc w:val="left"/>
      <w:pPr>
        <w:tabs>
          <w:tab w:val="num" w:pos="5991"/>
        </w:tabs>
        <w:ind w:left="5991" w:hanging="360"/>
      </w:pPr>
    </w:lvl>
    <w:lvl w:ilvl="7" w:tplc="04150019">
      <w:start w:val="1"/>
      <w:numFmt w:val="lowerLetter"/>
      <w:lvlText w:val="%8."/>
      <w:lvlJc w:val="left"/>
      <w:pPr>
        <w:tabs>
          <w:tab w:val="num" w:pos="6711"/>
        </w:tabs>
        <w:ind w:left="6711" w:hanging="360"/>
      </w:pPr>
    </w:lvl>
    <w:lvl w:ilvl="8" w:tplc="0415001B">
      <w:start w:val="1"/>
      <w:numFmt w:val="lowerRoman"/>
      <w:lvlText w:val="%9."/>
      <w:lvlJc w:val="right"/>
      <w:pPr>
        <w:tabs>
          <w:tab w:val="num" w:pos="7431"/>
        </w:tabs>
        <w:ind w:left="7431" w:hanging="180"/>
      </w:pPr>
    </w:lvl>
  </w:abstractNum>
  <w:abstractNum w:abstractNumId="4" w15:restartNumberingAfterBreak="0">
    <w:nsid w:val="07F875FF"/>
    <w:multiLevelType w:val="hybridMultilevel"/>
    <w:tmpl w:val="83364130"/>
    <w:lvl w:ilvl="0" w:tplc="52028F26">
      <w:start w:val="1"/>
      <w:numFmt w:val="decimal"/>
      <w:lvlText w:val="%1."/>
      <w:lvlJc w:val="left"/>
      <w:pPr>
        <w:ind w:left="790" w:hanging="43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03776A"/>
    <w:multiLevelType w:val="hybridMultilevel"/>
    <w:tmpl w:val="D83AB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74348"/>
    <w:multiLevelType w:val="hybridMultilevel"/>
    <w:tmpl w:val="CD72405E"/>
    <w:lvl w:ilvl="0" w:tplc="9BB61972">
      <w:start w:val="1"/>
      <w:numFmt w:val="decimal"/>
      <w:lvlText w:val="%1."/>
      <w:lvlJc w:val="left"/>
      <w:pPr>
        <w:tabs>
          <w:tab w:val="num" w:pos="2340"/>
        </w:tabs>
        <w:ind w:left="23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0AD6919"/>
    <w:multiLevelType w:val="hybridMultilevel"/>
    <w:tmpl w:val="607E55B4"/>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762905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665D1"/>
    <w:multiLevelType w:val="hybridMultilevel"/>
    <w:tmpl w:val="5AE8EF94"/>
    <w:lvl w:ilvl="0" w:tplc="04150011">
      <w:start w:val="1"/>
      <w:numFmt w:val="decimal"/>
      <w:lvlText w:val="%1)"/>
      <w:lvlJc w:val="left"/>
      <w:pPr>
        <w:tabs>
          <w:tab w:val="num" w:pos="786"/>
        </w:tabs>
        <w:ind w:left="786" w:hanging="360"/>
      </w:p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9" w15:restartNumberingAfterBreak="0">
    <w:nsid w:val="13666F92"/>
    <w:multiLevelType w:val="hybridMultilevel"/>
    <w:tmpl w:val="AE3A6AC4"/>
    <w:lvl w:ilvl="0" w:tplc="4FF006E8">
      <w:start w:val="1"/>
      <w:numFmt w:val="decimal"/>
      <w:lvlText w:val="%1."/>
      <w:lvlJc w:val="left"/>
      <w:pPr>
        <w:tabs>
          <w:tab w:val="num" w:pos="2340"/>
        </w:tabs>
        <w:ind w:left="2340" w:hanging="360"/>
      </w:pPr>
      <w:rPr>
        <w:color w:val="auto"/>
      </w:rPr>
    </w:lvl>
    <w:lvl w:ilvl="1" w:tplc="04150017">
      <w:start w:val="1"/>
      <w:numFmt w:val="lowerLetter"/>
      <w:lvlText w:val="%2)"/>
      <w:lvlJc w:val="left"/>
      <w:pPr>
        <w:tabs>
          <w:tab w:val="num" w:pos="1440"/>
        </w:tabs>
        <w:ind w:left="1440" w:hanging="360"/>
      </w:pPr>
    </w:lvl>
    <w:lvl w:ilvl="2" w:tplc="496E76B4">
      <w:start w:val="1"/>
      <w:numFmt w:val="decimal"/>
      <w:lvlText w:val="%3)"/>
      <w:lvlJc w:val="left"/>
      <w:pPr>
        <w:tabs>
          <w:tab w:val="num" w:pos="2655"/>
        </w:tabs>
        <w:ind w:left="2655" w:hanging="675"/>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8E24E8D"/>
    <w:multiLevelType w:val="hybridMultilevel"/>
    <w:tmpl w:val="7438281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8751AE"/>
    <w:multiLevelType w:val="hybridMultilevel"/>
    <w:tmpl w:val="88C42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53050"/>
    <w:multiLevelType w:val="hybridMultilevel"/>
    <w:tmpl w:val="5C802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9F2AAE"/>
    <w:multiLevelType w:val="hybridMultilevel"/>
    <w:tmpl w:val="3D26522E"/>
    <w:lvl w:ilvl="0" w:tplc="0E30C992">
      <w:start w:val="1"/>
      <w:numFmt w:val="decimal"/>
      <w:lvlText w:val="%1."/>
      <w:lvlJc w:val="left"/>
      <w:pPr>
        <w:tabs>
          <w:tab w:val="num" w:pos="502"/>
        </w:tabs>
        <w:ind w:left="502" w:hanging="360"/>
      </w:pPr>
      <w:rPr>
        <w:b w:val="0"/>
      </w:rPr>
    </w:lvl>
    <w:lvl w:ilvl="1" w:tplc="04150011">
      <w:start w:val="1"/>
      <w:numFmt w:val="decimal"/>
      <w:lvlText w:val="%2)"/>
      <w:lvlJc w:val="left"/>
      <w:pPr>
        <w:tabs>
          <w:tab w:val="num" w:pos="2842"/>
        </w:tabs>
        <w:ind w:left="2842" w:hanging="360"/>
      </w:pPr>
    </w:lvl>
    <w:lvl w:ilvl="2" w:tplc="0415001B">
      <w:start w:val="1"/>
      <w:numFmt w:val="lowerRoman"/>
      <w:lvlText w:val="%3."/>
      <w:lvlJc w:val="right"/>
      <w:pPr>
        <w:tabs>
          <w:tab w:val="num" w:pos="322"/>
        </w:tabs>
        <w:ind w:left="322" w:hanging="180"/>
      </w:pPr>
    </w:lvl>
    <w:lvl w:ilvl="3" w:tplc="0415000F">
      <w:start w:val="1"/>
      <w:numFmt w:val="decimal"/>
      <w:lvlText w:val="%4."/>
      <w:lvlJc w:val="left"/>
      <w:pPr>
        <w:tabs>
          <w:tab w:val="num" w:pos="1042"/>
        </w:tabs>
        <w:ind w:left="1042" w:hanging="360"/>
      </w:pPr>
    </w:lvl>
    <w:lvl w:ilvl="4" w:tplc="04150019">
      <w:start w:val="1"/>
      <w:numFmt w:val="lowerLetter"/>
      <w:lvlText w:val="%5."/>
      <w:lvlJc w:val="left"/>
      <w:pPr>
        <w:tabs>
          <w:tab w:val="num" w:pos="1762"/>
        </w:tabs>
        <w:ind w:left="1762" w:hanging="360"/>
      </w:pPr>
    </w:lvl>
    <w:lvl w:ilvl="5" w:tplc="0415001B">
      <w:start w:val="1"/>
      <w:numFmt w:val="lowerRoman"/>
      <w:lvlText w:val="%6."/>
      <w:lvlJc w:val="right"/>
      <w:pPr>
        <w:tabs>
          <w:tab w:val="num" w:pos="2482"/>
        </w:tabs>
        <w:ind w:left="2482" w:hanging="180"/>
      </w:pPr>
    </w:lvl>
    <w:lvl w:ilvl="6" w:tplc="0415000F">
      <w:start w:val="1"/>
      <w:numFmt w:val="decimal"/>
      <w:lvlText w:val="%7."/>
      <w:lvlJc w:val="left"/>
      <w:pPr>
        <w:tabs>
          <w:tab w:val="num" w:pos="3202"/>
        </w:tabs>
        <w:ind w:left="3202" w:hanging="360"/>
      </w:pPr>
    </w:lvl>
    <w:lvl w:ilvl="7" w:tplc="04150019">
      <w:start w:val="1"/>
      <w:numFmt w:val="lowerLetter"/>
      <w:lvlText w:val="%8."/>
      <w:lvlJc w:val="left"/>
      <w:pPr>
        <w:tabs>
          <w:tab w:val="num" w:pos="3922"/>
        </w:tabs>
        <w:ind w:left="3922" w:hanging="360"/>
      </w:pPr>
    </w:lvl>
    <w:lvl w:ilvl="8" w:tplc="0415001B">
      <w:start w:val="1"/>
      <w:numFmt w:val="lowerRoman"/>
      <w:lvlText w:val="%9."/>
      <w:lvlJc w:val="right"/>
      <w:pPr>
        <w:tabs>
          <w:tab w:val="num" w:pos="4642"/>
        </w:tabs>
        <w:ind w:left="4642" w:hanging="180"/>
      </w:pPr>
    </w:lvl>
  </w:abstractNum>
  <w:abstractNum w:abstractNumId="14" w15:restartNumberingAfterBreak="0">
    <w:nsid w:val="27B34A0B"/>
    <w:multiLevelType w:val="hybridMultilevel"/>
    <w:tmpl w:val="BCE050D2"/>
    <w:lvl w:ilvl="0" w:tplc="22F2E42A">
      <w:start w:val="1"/>
      <w:numFmt w:val="decimal"/>
      <w:lvlText w:val="%1)"/>
      <w:lvlJc w:val="left"/>
      <w:pPr>
        <w:tabs>
          <w:tab w:val="num" w:pos="1440"/>
        </w:tabs>
        <w:ind w:left="1440" w:hanging="360"/>
      </w:pPr>
      <w:rPr>
        <w:color w:val="auto"/>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5" w15:restartNumberingAfterBreak="0">
    <w:nsid w:val="28FA3004"/>
    <w:multiLevelType w:val="hybridMultilevel"/>
    <w:tmpl w:val="38E41344"/>
    <w:lvl w:ilvl="0" w:tplc="804C7CE8">
      <w:start w:val="1"/>
      <w:numFmt w:val="decimal"/>
      <w:lvlText w:val="%1."/>
      <w:lvlJc w:val="left"/>
      <w:pPr>
        <w:tabs>
          <w:tab w:val="num" w:pos="2340"/>
        </w:tabs>
        <w:ind w:left="234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D88738F"/>
    <w:multiLevelType w:val="hybridMultilevel"/>
    <w:tmpl w:val="F4CCC7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B038A2"/>
    <w:multiLevelType w:val="hybridMultilevel"/>
    <w:tmpl w:val="CC4AD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E6D73"/>
    <w:multiLevelType w:val="hybridMultilevel"/>
    <w:tmpl w:val="BCE050D2"/>
    <w:lvl w:ilvl="0" w:tplc="22F2E42A">
      <w:start w:val="1"/>
      <w:numFmt w:val="decimal"/>
      <w:lvlText w:val="%1)"/>
      <w:lvlJc w:val="left"/>
      <w:pPr>
        <w:tabs>
          <w:tab w:val="num" w:pos="1440"/>
        </w:tabs>
        <w:ind w:left="1440" w:hanging="360"/>
      </w:pPr>
      <w:rPr>
        <w:color w:val="auto"/>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19" w15:restartNumberingAfterBreak="0">
    <w:nsid w:val="332306AE"/>
    <w:multiLevelType w:val="multilevel"/>
    <w:tmpl w:val="B16638F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numFmt w:val="bullet"/>
      <w:lvlText w:val="-"/>
      <w:lvlJc w:val="left"/>
      <w:pPr>
        <w:tabs>
          <w:tab w:val="num" w:pos="1980"/>
        </w:tabs>
        <w:ind w:left="1980" w:hanging="36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778352C"/>
    <w:multiLevelType w:val="hybridMultilevel"/>
    <w:tmpl w:val="98A6A9F6"/>
    <w:lvl w:ilvl="0" w:tplc="F6D4BF3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2" w15:restartNumberingAfterBreak="0">
    <w:nsid w:val="3C0D0760"/>
    <w:multiLevelType w:val="hybridMultilevel"/>
    <w:tmpl w:val="DA36D41C"/>
    <w:lvl w:ilvl="0" w:tplc="C20CF36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15:restartNumberingAfterBreak="0">
    <w:nsid w:val="45A04683"/>
    <w:multiLevelType w:val="hybridMultilevel"/>
    <w:tmpl w:val="C4466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3D51A3"/>
    <w:multiLevelType w:val="hybridMultilevel"/>
    <w:tmpl w:val="3BC8BA3A"/>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4D446D56"/>
    <w:multiLevelType w:val="hybridMultilevel"/>
    <w:tmpl w:val="9B20B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B2931"/>
    <w:multiLevelType w:val="hybridMultilevel"/>
    <w:tmpl w:val="D97280EA"/>
    <w:lvl w:ilvl="0" w:tplc="0E30C992">
      <w:start w:val="1"/>
      <w:numFmt w:val="decimal"/>
      <w:lvlText w:val="%1."/>
      <w:lvlJc w:val="left"/>
      <w:pPr>
        <w:tabs>
          <w:tab w:val="num" w:pos="502"/>
        </w:tabs>
        <w:ind w:left="502" w:hanging="360"/>
      </w:pPr>
      <w:rPr>
        <w:b w:val="0"/>
      </w:rPr>
    </w:lvl>
    <w:lvl w:ilvl="1" w:tplc="04150011">
      <w:start w:val="1"/>
      <w:numFmt w:val="decimal"/>
      <w:lvlText w:val="%2)"/>
      <w:lvlJc w:val="left"/>
      <w:pPr>
        <w:tabs>
          <w:tab w:val="num" w:pos="2842"/>
        </w:tabs>
        <w:ind w:left="2842" w:hanging="360"/>
      </w:pPr>
    </w:lvl>
    <w:lvl w:ilvl="2" w:tplc="0415001B">
      <w:start w:val="1"/>
      <w:numFmt w:val="lowerRoman"/>
      <w:lvlText w:val="%3."/>
      <w:lvlJc w:val="right"/>
      <w:pPr>
        <w:tabs>
          <w:tab w:val="num" w:pos="322"/>
        </w:tabs>
        <w:ind w:left="322" w:hanging="180"/>
      </w:pPr>
    </w:lvl>
    <w:lvl w:ilvl="3" w:tplc="0415000F">
      <w:start w:val="1"/>
      <w:numFmt w:val="decimal"/>
      <w:lvlText w:val="%4."/>
      <w:lvlJc w:val="left"/>
      <w:pPr>
        <w:tabs>
          <w:tab w:val="num" w:pos="1042"/>
        </w:tabs>
        <w:ind w:left="1042" w:hanging="360"/>
      </w:pPr>
    </w:lvl>
    <w:lvl w:ilvl="4" w:tplc="04150019">
      <w:start w:val="1"/>
      <w:numFmt w:val="lowerLetter"/>
      <w:lvlText w:val="%5."/>
      <w:lvlJc w:val="left"/>
      <w:pPr>
        <w:tabs>
          <w:tab w:val="num" w:pos="1762"/>
        </w:tabs>
        <w:ind w:left="1762" w:hanging="360"/>
      </w:pPr>
    </w:lvl>
    <w:lvl w:ilvl="5" w:tplc="0415001B">
      <w:start w:val="1"/>
      <w:numFmt w:val="lowerRoman"/>
      <w:lvlText w:val="%6."/>
      <w:lvlJc w:val="right"/>
      <w:pPr>
        <w:tabs>
          <w:tab w:val="num" w:pos="2482"/>
        </w:tabs>
        <w:ind w:left="2482" w:hanging="180"/>
      </w:pPr>
    </w:lvl>
    <w:lvl w:ilvl="6" w:tplc="0415000F">
      <w:start w:val="1"/>
      <w:numFmt w:val="decimal"/>
      <w:lvlText w:val="%7."/>
      <w:lvlJc w:val="left"/>
      <w:pPr>
        <w:tabs>
          <w:tab w:val="num" w:pos="3202"/>
        </w:tabs>
        <w:ind w:left="3202" w:hanging="360"/>
      </w:pPr>
    </w:lvl>
    <w:lvl w:ilvl="7" w:tplc="04150019">
      <w:start w:val="1"/>
      <w:numFmt w:val="lowerLetter"/>
      <w:lvlText w:val="%8."/>
      <w:lvlJc w:val="left"/>
      <w:pPr>
        <w:tabs>
          <w:tab w:val="num" w:pos="3922"/>
        </w:tabs>
        <w:ind w:left="3922" w:hanging="360"/>
      </w:pPr>
    </w:lvl>
    <w:lvl w:ilvl="8" w:tplc="0415001B">
      <w:start w:val="1"/>
      <w:numFmt w:val="lowerRoman"/>
      <w:lvlText w:val="%9."/>
      <w:lvlJc w:val="right"/>
      <w:pPr>
        <w:tabs>
          <w:tab w:val="num" w:pos="4642"/>
        </w:tabs>
        <w:ind w:left="4642" w:hanging="180"/>
      </w:pPr>
    </w:lvl>
  </w:abstractNum>
  <w:abstractNum w:abstractNumId="27" w15:restartNumberingAfterBreak="0">
    <w:nsid w:val="509C2E10"/>
    <w:multiLevelType w:val="hybridMultilevel"/>
    <w:tmpl w:val="C4DA6614"/>
    <w:lvl w:ilvl="0" w:tplc="95E4EBB4">
      <w:start w:val="1"/>
      <w:numFmt w:val="bullet"/>
      <w:lvlText w:val="-"/>
      <w:lvlJc w:val="left"/>
      <w:pPr>
        <w:ind w:left="720" w:hanging="360"/>
      </w:pPr>
      <w:rPr>
        <w:rFonts w:ascii="Arial" w:hAnsi="Arial" w:hint="default"/>
        <w:b w:val="0"/>
        <w:i w:val="0"/>
        <w:strike w:val="0"/>
        <w:dstrike w:val="0"/>
        <w:color w:val="000000"/>
        <w:sz w:val="20"/>
        <w:szCs w:val="40"/>
        <w:u w:val="none" w:color="000000"/>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762905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586AAE"/>
    <w:multiLevelType w:val="hybridMultilevel"/>
    <w:tmpl w:val="9092C3E6"/>
    <w:lvl w:ilvl="0" w:tplc="F11C4642">
      <w:start w:val="1"/>
      <w:numFmt w:val="lowerLetter"/>
      <w:lvlText w:val="%1)"/>
      <w:lvlJc w:val="left"/>
      <w:pPr>
        <w:ind w:left="1353" w:hanging="360"/>
      </w:pPr>
      <w:rPr>
        <w:rFonts w:hint="default"/>
        <w:b/>
        <w:w w:val="100"/>
      </w:r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29" w15:restartNumberingAfterBreak="0">
    <w:nsid w:val="54503BD4"/>
    <w:multiLevelType w:val="hybridMultilevel"/>
    <w:tmpl w:val="87FA1A4E"/>
    <w:lvl w:ilvl="0" w:tplc="338AABA6">
      <w:start w:val="1"/>
      <w:numFmt w:val="decimal"/>
      <w:lvlText w:val="%1."/>
      <w:lvlJc w:val="left"/>
      <w:pPr>
        <w:tabs>
          <w:tab w:val="num" w:pos="502"/>
        </w:tabs>
        <w:ind w:left="502" w:hanging="360"/>
      </w:pPr>
      <w:rPr>
        <w:rFonts w:ascii="Verdana" w:hAnsi="Verdana" w:cs="Times New Roman" w:hint="default"/>
        <w:i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65A7463"/>
    <w:multiLevelType w:val="hybridMultilevel"/>
    <w:tmpl w:val="3D26522E"/>
    <w:lvl w:ilvl="0" w:tplc="0E30C992">
      <w:start w:val="1"/>
      <w:numFmt w:val="decimal"/>
      <w:lvlText w:val="%1."/>
      <w:lvlJc w:val="left"/>
      <w:pPr>
        <w:tabs>
          <w:tab w:val="num" w:pos="502"/>
        </w:tabs>
        <w:ind w:left="502" w:hanging="360"/>
      </w:pPr>
      <w:rPr>
        <w:b w:val="0"/>
      </w:rPr>
    </w:lvl>
    <w:lvl w:ilvl="1" w:tplc="04150011">
      <w:start w:val="1"/>
      <w:numFmt w:val="decimal"/>
      <w:lvlText w:val="%2)"/>
      <w:lvlJc w:val="left"/>
      <w:pPr>
        <w:tabs>
          <w:tab w:val="num" w:pos="2842"/>
        </w:tabs>
        <w:ind w:left="2842" w:hanging="360"/>
      </w:pPr>
    </w:lvl>
    <w:lvl w:ilvl="2" w:tplc="0415001B">
      <w:start w:val="1"/>
      <w:numFmt w:val="lowerRoman"/>
      <w:lvlText w:val="%3."/>
      <w:lvlJc w:val="right"/>
      <w:pPr>
        <w:tabs>
          <w:tab w:val="num" w:pos="322"/>
        </w:tabs>
        <w:ind w:left="322" w:hanging="180"/>
      </w:pPr>
    </w:lvl>
    <w:lvl w:ilvl="3" w:tplc="0415000F">
      <w:start w:val="1"/>
      <w:numFmt w:val="decimal"/>
      <w:lvlText w:val="%4."/>
      <w:lvlJc w:val="left"/>
      <w:pPr>
        <w:tabs>
          <w:tab w:val="num" w:pos="1042"/>
        </w:tabs>
        <w:ind w:left="1042" w:hanging="360"/>
      </w:pPr>
    </w:lvl>
    <w:lvl w:ilvl="4" w:tplc="04150019">
      <w:start w:val="1"/>
      <w:numFmt w:val="lowerLetter"/>
      <w:lvlText w:val="%5."/>
      <w:lvlJc w:val="left"/>
      <w:pPr>
        <w:tabs>
          <w:tab w:val="num" w:pos="1762"/>
        </w:tabs>
        <w:ind w:left="1762" w:hanging="360"/>
      </w:pPr>
    </w:lvl>
    <w:lvl w:ilvl="5" w:tplc="0415001B">
      <w:start w:val="1"/>
      <w:numFmt w:val="lowerRoman"/>
      <w:lvlText w:val="%6."/>
      <w:lvlJc w:val="right"/>
      <w:pPr>
        <w:tabs>
          <w:tab w:val="num" w:pos="2482"/>
        </w:tabs>
        <w:ind w:left="2482" w:hanging="180"/>
      </w:pPr>
    </w:lvl>
    <w:lvl w:ilvl="6" w:tplc="0415000F">
      <w:start w:val="1"/>
      <w:numFmt w:val="decimal"/>
      <w:lvlText w:val="%7."/>
      <w:lvlJc w:val="left"/>
      <w:pPr>
        <w:tabs>
          <w:tab w:val="num" w:pos="3202"/>
        </w:tabs>
        <w:ind w:left="3202" w:hanging="360"/>
      </w:pPr>
    </w:lvl>
    <w:lvl w:ilvl="7" w:tplc="04150019">
      <w:start w:val="1"/>
      <w:numFmt w:val="lowerLetter"/>
      <w:lvlText w:val="%8."/>
      <w:lvlJc w:val="left"/>
      <w:pPr>
        <w:tabs>
          <w:tab w:val="num" w:pos="3922"/>
        </w:tabs>
        <w:ind w:left="3922" w:hanging="360"/>
      </w:pPr>
    </w:lvl>
    <w:lvl w:ilvl="8" w:tplc="0415001B">
      <w:start w:val="1"/>
      <w:numFmt w:val="lowerRoman"/>
      <w:lvlText w:val="%9."/>
      <w:lvlJc w:val="right"/>
      <w:pPr>
        <w:tabs>
          <w:tab w:val="num" w:pos="4642"/>
        </w:tabs>
        <w:ind w:left="4642" w:hanging="180"/>
      </w:pPr>
    </w:lvl>
  </w:abstractNum>
  <w:abstractNum w:abstractNumId="31" w15:restartNumberingAfterBreak="0">
    <w:nsid w:val="61302A39"/>
    <w:multiLevelType w:val="hybridMultilevel"/>
    <w:tmpl w:val="FDF09AD4"/>
    <w:lvl w:ilvl="0" w:tplc="013CB9C0">
      <w:start w:val="1"/>
      <w:numFmt w:val="decimal"/>
      <w:lvlText w:val="%1."/>
      <w:lvlJc w:val="left"/>
      <w:pPr>
        <w:tabs>
          <w:tab w:val="num" w:pos="502"/>
        </w:tabs>
        <w:ind w:left="502" w:hanging="360"/>
      </w:pPr>
    </w:lvl>
    <w:lvl w:ilvl="1" w:tplc="04150019">
      <w:start w:val="1"/>
      <w:numFmt w:val="lowerLetter"/>
      <w:lvlText w:val="%2."/>
      <w:lvlJc w:val="left"/>
      <w:pPr>
        <w:tabs>
          <w:tab w:val="num" w:pos="502"/>
        </w:tabs>
        <w:ind w:left="502" w:hanging="360"/>
      </w:pPr>
    </w:lvl>
    <w:lvl w:ilvl="2" w:tplc="0415001B">
      <w:start w:val="1"/>
      <w:numFmt w:val="lowerRoman"/>
      <w:lvlText w:val="%3."/>
      <w:lvlJc w:val="right"/>
      <w:pPr>
        <w:tabs>
          <w:tab w:val="num" w:pos="1222"/>
        </w:tabs>
        <w:ind w:left="1222" w:hanging="180"/>
      </w:pPr>
    </w:lvl>
    <w:lvl w:ilvl="3" w:tplc="0415000F">
      <w:start w:val="1"/>
      <w:numFmt w:val="decimal"/>
      <w:lvlText w:val="%4."/>
      <w:lvlJc w:val="left"/>
      <w:pPr>
        <w:tabs>
          <w:tab w:val="num" w:pos="1942"/>
        </w:tabs>
        <w:ind w:left="1942" w:hanging="360"/>
      </w:pPr>
    </w:lvl>
    <w:lvl w:ilvl="4" w:tplc="04150019">
      <w:start w:val="1"/>
      <w:numFmt w:val="lowerLetter"/>
      <w:lvlText w:val="%5."/>
      <w:lvlJc w:val="left"/>
      <w:pPr>
        <w:tabs>
          <w:tab w:val="num" w:pos="2662"/>
        </w:tabs>
        <w:ind w:left="2662" w:hanging="360"/>
      </w:pPr>
    </w:lvl>
    <w:lvl w:ilvl="5" w:tplc="0415001B">
      <w:start w:val="1"/>
      <w:numFmt w:val="lowerRoman"/>
      <w:lvlText w:val="%6."/>
      <w:lvlJc w:val="right"/>
      <w:pPr>
        <w:tabs>
          <w:tab w:val="num" w:pos="3382"/>
        </w:tabs>
        <w:ind w:left="3382" w:hanging="180"/>
      </w:pPr>
    </w:lvl>
    <w:lvl w:ilvl="6" w:tplc="0415000F">
      <w:start w:val="1"/>
      <w:numFmt w:val="decimal"/>
      <w:lvlText w:val="%7."/>
      <w:lvlJc w:val="left"/>
      <w:pPr>
        <w:tabs>
          <w:tab w:val="num" w:pos="4102"/>
        </w:tabs>
        <w:ind w:left="4102" w:hanging="360"/>
      </w:pPr>
    </w:lvl>
    <w:lvl w:ilvl="7" w:tplc="04150019">
      <w:start w:val="1"/>
      <w:numFmt w:val="lowerLetter"/>
      <w:lvlText w:val="%8."/>
      <w:lvlJc w:val="left"/>
      <w:pPr>
        <w:tabs>
          <w:tab w:val="num" w:pos="4822"/>
        </w:tabs>
        <w:ind w:left="4822" w:hanging="360"/>
      </w:pPr>
    </w:lvl>
    <w:lvl w:ilvl="8" w:tplc="0415001B">
      <w:start w:val="1"/>
      <w:numFmt w:val="lowerRoman"/>
      <w:lvlText w:val="%9."/>
      <w:lvlJc w:val="right"/>
      <w:pPr>
        <w:tabs>
          <w:tab w:val="num" w:pos="5542"/>
        </w:tabs>
        <w:ind w:left="5542" w:hanging="180"/>
      </w:pPr>
    </w:lvl>
  </w:abstractNum>
  <w:abstractNum w:abstractNumId="32" w15:restartNumberingAfterBreak="0">
    <w:nsid w:val="63A46442"/>
    <w:multiLevelType w:val="hybridMultilevel"/>
    <w:tmpl w:val="B3CC285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5D565D3"/>
    <w:multiLevelType w:val="hybridMultilevel"/>
    <w:tmpl w:val="1F6E0C2C"/>
    <w:lvl w:ilvl="0" w:tplc="492689D8">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A0B09"/>
    <w:multiLevelType w:val="hybridMultilevel"/>
    <w:tmpl w:val="DE7CB424"/>
    <w:lvl w:ilvl="0" w:tplc="0415000F">
      <w:start w:val="1"/>
      <w:numFmt w:val="decimal"/>
      <w:lvlText w:val="%1."/>
      <w:lvlJc w:val="left"/>
      <w:pPr>
        <w:tabs>
          <w:tab w:val="num" w:pos="360"/>
        </w:tabs>
        <w:ind w:left="360" w:hanging="360"/>
      </w:pPr>
    </w:lvl>
    <w:lvl w:ilvl="1" w:tplc="37A8946C">
      <w:start w:val="1"/>
      <w:numFmt w:val="lowerLetter"/>
      <w:lvlText w:val="%2)"/>
      <w:lvlJc w:val="left"/>
      <w:pPr>
        <w:tabs>
          <w:tab w:val="num" w:pos="1080"/>
        </w:tabs>
        <w:ind w:left="1080" w:hanging="360"/>
      </w:pPr>
    </w:lvl>
    <w:lvl w:ilvl="2" w:tplc="6FCE8FEA">
      <w:numFmt w:val="bullet"/>
      <w:lvlText w:val="-"/>
      <w:lvlJc w:val="left"/>
      <w:pPr>
        <w:tabs>
          <w:tab w:val="num" w:pos="1980"/>
        </w:tabs>
        <w:ind w:left="1980" w:hanging="360"/>
      </w:pPr>
      <w:rPr>
        <w:rFonts w:ascii="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80004DD"/>
    <w:multiLevelType w:val="hybridMultilevel"/>
    <w:tmpl w:val="601A37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2A77B1"/>
    <w:multiLevelType w:val="multilevel"/>
    <w:tmpl w:val="4F981094"/>
    <w:lvl w:ilvl="0">
      <w:start w:val="1"/>
      <w:numFmt w:val="decimal"/>
      <w:lvlText w:val="%1."/>
      <w:lvlJc w:val="left"/>
      <w:pPr>
        <w:tabs>
          <w:tab w:val="num" w:pos="0"/>
        </w:tabs>
        <w:ind w:left="340" w:hanging="340"/>
      </w:pPr>
      <w:rPr>
        <w:rFonts w:ascii="Verdana" w:hAnsi="Verdana" w:hint="default"/>
        <w:b w:val="0"/>
        <w:i w:val="0"/>
        <w:strike w:val="0"/>
        <w:color w:val="auto"/>
        <w:sz w:val="20"/>
        <w:szCs w:val="20"/>
      </w:rPr>
    </w:lvl>
    <w:lvl w:ilvl="1">
      <w:start w:val="1"/>
      <w:numFmt w:val="decimal"/>
      <w:isLgl/>
      <w:lvlText w:val="%1.%2."/>
      <w:lvlJc w:val="left"/>
      <w:pPr>
        <w:ind w:left="1571" w:hanging="72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6030" w:hanging="180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800" w:hanging="2160"/>
      </w:pPr>
      <w:rPr>
        <w:rFonts w:hint="default"/>
      </w:rPr>
    </w:lvl>
  </w:abstractNum>
  <w:abstractNum w:abstractNumId="37" w15:restartNumberingAfterBreak="0">
    <w:nsid w:val="72531934"/>
    <w:multiLevelType w:val="hybridMultilevel"/>
    <w:tmpl w:val="820C9F56"/>
    <w:lvl w:ilvl="0" w:tplc="22C8A230">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756DC"/>
    <w:multiLevelType w:val="hybridMultilevel"/>
    <w:tmpl w:val="FD58B25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FFD668B"/>
    <w:multiLevelType w:val="hybridMultilevel"/>
    <w:tmpl w:val="6F9A02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4"/>
  </w:num>
  <w:num w:numId="2">
    <w:abstractNumId w:val="10"/>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2"/>
  </w:num>
  <w:num w:numId="16">
    <w:abstractNumId w:val="4"/>
  </w:num>
  <w:num w:numId="17">
    <w:abstractNumId w:val="19"/>
  </w:num>
  <w:num w:numId="18">
    <w:abstractNumId w:val="3"/>
  </w:num>
  <w:num w:numId="19">
    <w:abstractNumId w:val="37"/>
  </w:num>
  <w:num w:numId="20">
    <w:abstractNumId w:val="36"/>
  </w:num>
  <w:num w:numId="21">
    <w:abstractNumId w:val="15"/>
  </w:num>
  <w:num w:numId="22">
    <w:abstractNumId w:val="28"/>
  </w:num>
  <w:num w:numId="23">
    <w:abstractNumId w:val="2"/>
  </w:num>
  <w:num w:numId="24">
    <w:abstractNumId w:val="14"/>
  </w:num>
  <w:num w:numId="25">
    <w:abstractNumId w:val="18"/>
  </w:num>
  <w:num w:numId="26">
    <w:abstractNumId w:val="9"/>
  </w:num>
  <w:num w:numId="27">
    <w:abstractNumId w:val="17"/>
  </w:num>
  <w:num w:numId="28">
    <w:abstractNumId w:val="16"/>
  </w:num>
  <w:num w:numId="29">
    <w:abstractNumId w:val="38"/>
  </w:num>
  <w:num w:numId="30">
    <w:abstractNumId w:val="25"/>
  </w:num>
  <w:num w:numId="31">
    <w:abstractNumId w:val="1"/>
  </w:num>
  <w:num w:numId="32">
    <w:abstractNumId w:val="23"/>
  </w:num>
  <w:num w:numId="33">
    <w:abstractNumId w:val="30"/>
  </w:num>
  <w:num w:numId="34">
    <w:abstractNumId w:val="13"/>
  </w:num>
  <w:num w:numId="35">
    <w:abstractNumId w:val="33"/>
  </w:num>
  <w:num w:numId="36">
    <w:abstractNumId w:val="24"/>
  </w:num>
  <w:num w:numId="37">
    <w:abstractNumId w:val="35"/>
  </w:num>
  <w:num w:numId="38">
    <w:abstractNumId w:val="5"/>
  </w:num>
  <w:num w:numId="39">
    <w:abstractNumId w:val="12"/>
  </w:num>
  <w:num w:numId="40">
    <w:abstractNumId w:val="11"/>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BC6"/>
    <w:rsid w:val="000034AC"/>
    <w:rsid w:val="000115C4"/>
    <w:rsid w:val="00011989"/>
    <w:rsid w:val="0001513C"/>
    <w:rsid w:val="0001620D"/>
    <w:rsid w:val="0003602E"/>
    <w:rsid w:val="00036BC6"/>
    <w:rsid w:val="00056D87"/>
    <w:rsid w:val="00072DE2"/>
    <w:rsid w:val="0007418E"/>
    <w:rsid w:val="00084DB3"/>
    <w:rsid w:val="00085D62"/>
    <w:rsid w:val="0009796E"/>
    <w:rsid w:val="000B2E0B"/>
    <w:rsid w:val="000D0B8D"/>
    <w:rsid w:val="000D56AB"/>
    <w:rsid w:val="000E446C"/>
    <w:rsid w:val="000F475C"/>
    <w:rsid w:val="00113917"/>
    <w:rsid w:val="00133F02"/>
    <w:rsid w:val="00140E46"/>
    <w:rsid w:val="001560D9"/>
    <w:rsid w:val="00157FD1"/>
    <w:rsid w:val="00162791"/>
    <w:rsid w:val="00164896"/>
    <w:rsid w:val="00172D6F"/>
    <w:rsid w:val="001912E5"/>
    <w:rsid w:val="001922EE"/>
    <w:rsid w:val="001A2192"/>
    <w:rsid w:val="001C6545"/>
    <w:rsid w:val="001C70CF"/>
    <w:rsid w:val="001D4824"/>
    <w:rsid w:val="001E12D3"/>
    <w:rsid w:val="001F6F47"/>
    <w:rsid w:val="00234C97"/>
    <w:rsid w:val="00234D47"/>
    <w:rsid w:val="002430B4"/>
    <w:rsid w:val="0025528D"/>
    <w:rsid w:val="00257144"/>
    <w:rsid w:val="00271566"/>
    <w:rsid w:val="0027399D"/>
    <w:rsid w:val="00274419"/>
    <w:rsid w:val="002753C3"/>
    <w:rsid w:val="00290482"/>
    <w:rsid w:val="002A77DE"/>
    <w:rsid w:val="002B2DF5"/>
    <w:rsid w:val="002B744A"/>
    <w:rsid w:val="002D4969"/>
    <w:rsid w:val="00301C3D"/>
    <w:rsid w:val="00302B92"/>
    <w:rsid w:val="00305C62"/>
    <w:rsid w:val="00330B06"/>
    <w:rsid w:val="00350223"/>
    <w:rsid w:val="00351665"/>
    <w:rsid w:val="00360695"/>
    <w:rsid w:val="0036675C"/>
    <w:rsid w:val="0037392D"/>
    <w:rsid w:val="003821DF"/>
    <w:rsid w:val="0038285B"/>
    <w:rsid w:val="003841F4"/>
    <w:rsid w:val="00393246"/>
    <w:rsid w:val="00393C30"/>
    <w:rsid w:val="00394E72"/>
    <w:rsid w:val="003A6104"/>
    <w:rsid w:val="003D298E"/>
    <w:rsid w:val="003D35A9"/>
    <w:rsid w:val="003D5F47"/>
    <w:rsid w:val="003D63AE"/>
    <w:rsid w:val="003F298D"/>
    <w:rsid w:val="00404BF3"/>
    <w:rsid w:val="004071AE"/>
    <w:rsid w:val="004163A7"/>
    <w:rsid w:val="0042628D"/>
    <w:rsid w:val="00440383"/>
    <w:rsid w:val="0046200E"/>
    <w:rsid w:val="00473663"/>
    <w:rsid w:val="004750C8"/>
    <w:rsid w:val="004A26AF"/>
    <w:rsid w:val="004A4DEB"/>
    <w:rsid w:val="004B1918"/>
    <w:rsid w:val="004B5BFA"/>
    <w:rsid w:val="004C5841"/>
    <w:rsid w:val="004D17FA"/>
    <w:rsid w:val="004E20ED"/>
    <w:rsid w:val="004F649F"/>
    <w:rsid w:val="005048D0"/>
    <w:rsid w:val="00513D76"/>
    <w:rsid w:val="005206F7"/>
    <w:rsid w:val="005217FF"/>
    <w:rsid w:val="00525FB5"/>
    <w:rsid w:val="0053410C"/>
    <w:rsid w:val="005378A3"/>
    <w:rsid w:val="0054691C"/>
    <w:rsid w:val="00547323"/>
    <w:rsid w:val="005561BD"/>
    <w:rsid w:val="00563FF6"/>
    <w:rsid w:val="005677AC"/>
    <w:rsid w:val="0057565D"/>
    <w:rsid w:val="00580127"/>
    <w:rsid w:val="00594513"/>
    <w:rsid w:val="00594BEE"/>
    <w:rsid w:val="005A0697"/>
    <w:rsid w:val="005A73D8"/>
    <w:rsid w:val="005B5E0D"/>
    <w:rsid w:val="005B7D7E"/>
    <w:rsid w:val="005C1AB4"/>
    <w:rsid w:val="005E597A"/>
    <w:rsid w:val="005E756A"/>
    <w:rsid w:val="005F67FB"/>
    <w:rsid w:val="00611175"/>
    <w:rsid w:val="006164FA"/>
    <w:rsid w:val="0062332B"/>
    <w:rsid w:val="00627544"/>
    <w:rsid w:val="006319E6"/>
    <w:rsid w:val="006445D9"/>
    <w:rsid w:val="0065155B"/>
    <w:rsid w:val="00655024"/>
    <w:rsid w:val="006664F9"/>
    <w:rsid w:val="00670626"/>
    <w:rsid w:val="00692F6F"/>
    <w:rsid w:val="006A2052"/>
    <w:rsid w:val="006A5CC2"/>
    <w:rsid w:val="006B294F"/>
    <w:rsid w:val="006B3FA5"/>
    <w:rsid w:val="006B46FB"/>
    <w:rsid w:val="006B47CF"/>
    <w:rsid w:val="006C3FA4"/>
    <w:rsid w:val="006D17F8"/>
    <w:rsid w:val="006E08B3"/>
    <w:rsid w:val="006E79DF"/>
    <w:rsid w:val="006F326F"/>
    <w:rsid w:val="00703AB3"/>
    <w:rsid w:val="007109EC"/>
    <w:rsid w:val="007117F8"/>
    <w:rsid w:val="00711A82"/>
    <w:rsid w:val="00723791"/>
    <w:rsid w:val="00742D88"/>
    <w:rsid w:val="007539A7"/>
    <w:rsid w:val="007642F6"/>
    <w:rsid w:val="00770F19"/>
    <w:rsid w:val="007F029D"/>
    <w:rsid w:val="0080477D"/>
    <w:rsid w:val="00807D20"/>
    <w:rsid w:val="00831CA4"/>
    <w:rsid w:val="00834ABF"/>
    <w:rsid w:val="00835FB5"/>
    <w:rsid w:val="00842DFF"/>
    <w:rsid w:val="008507D0"/>
    <w:rsid w:val="0085411B"/>
    <w:rsid w:val="00865B56"/>
    <w:rsid w:val="00870E1E"/>
    <w:rsid w:val="00871026"/>
    <w:rsid w:val="00881546"/>
    <w:rsid w:val="00891BD4"/>
    <w:rsid w:val="00892116"/>
    <w:rsid w:val="008A3718"/>
    <w:rsid w:val="008A7BE8"/>
    <w:rsid w:val="008F2C11"/>
    <w:rsid w:val="008F7A3B"/>
    <w:rsid w:val="00902830"/>
    <w:rsid w:val="00912E73"/>
    <w:rsid w:val="009143AB"/>
    <w:rsid w:val="00916E50"/>
    <w:rsid w:val="00917847"/>
    <w:rsid w:val="00933FC7"/>
    <w:rsid w:val="009477B9"/>
    <w:rsid w:val="00947A95"/>
    <w:rsid w:val="00954E3C"/>
    <w:rsid w:val="00956EC2"/>
    <w:rsid w:val="00960D8B"/>
    <w:rsid w:val="009625E1"/>
    <w:rsid w:val="00966085"/>
    <w:rsid w:val="00997294"/>
    <w:rsid w:val="009A0091"/>
    <w:rsid w:val="009A436F"/>
    <w:rsid w:val="009B43B7"/>
    <w:rsid w:val="009D29A9"/>
    <w:rsid w:val="009D2D43"/>
    <w:rsid w:val="00A03141"/>
    <w:rsid w:val="00A12B2C"/>
    <w:rsid w:val="00A26103"/>
    <w:rsid w:val="00A30129"/>
    <w:rsid w:val="00A33E17"/>
    <w:rsid w:val="00A34325"/>
    <w:rsid w:val="00A8057D"/>
    <w:rsid w:val="00A8144D"/>
    <w:rsid w:val="00AA2F21"/>
    <w:rsid w:val="00AA34EF"/>
    <w:rsid w:val="00AB457C"/>
    <w:rsid w:val="00AB6D65"/>
    <w:rsid w:val="00AD71BC"/>
    <w:rsid w:val="00AE6DF3"/>
    <w:rsid w:val="00AF3926"/>
    <w:rsid w:val="00AF41DB"/>
    <w:rsid w:val="00AF5A8E"/>
    <w:rsid w:val="00B0288D"/>
    <w:rsid w:val="00B06596"/>
    <w:rsid w:val="00B366EC"/>
    <w:rsid w:val="00B549D8"/>
    <w:rsid w:val="00B61584"/>
    <w:rsid w:val="00B75880"/>
    <w:rsid w:val="00B81096"/>
    <w:rsid w:val="00B825E5"/>
    <w:rsid w:val="00B918E2"/>
    <w:rsid w:val="00BA660B"/>
    <w:rsid w:val="00BC5A61"/>
    <w:rsid w:val="00BD6E02"/>
    <w:rsid w:val="00BE5A77"/>
    <w:rsid w:val="00BF3593"/>
    <w:rsid w:val="00C2084C"/>
    <w:rsid w:val="00C349B1"/>
    <w:rsid w:val="00C379A7"/>
    <w:rsid w:val="00C41135"/>
    <w:rsid w:val="00C43F01"/>
    <w:rsid w:val="00C621D0"/>
    <w:rsid w:val="00C70C86"/>
    <w:rsid w:val="00C7460F"/>
    <w:rsid w:val="00C8265B"/>
    <w:rsid w:val="00C94C8E"/>
    <w:rsid w:val="00CA08E1"/>
    <w:rsid w:val="00CA5446"/>
    <w:rsid w:val="00CD331E"/>
    <w:rsid w:val="00CD67D9"/>
    <w:rsid w:val="00CE7790"/>
    <w:rsid w:val="00CF028F"/>
    <w:rsid w:val="00D001C2"/>
    <w:rsid w:val="00D01E15"/>
    <w:rsid w:val="00D16224"/>
    <w:rsid w:val="00D21B8F"/>
    <w:rsid w:val="00D327E5"/>
    <w:rsid w:val="00D33F39"/>
    <w:rsid w:val="00D54B38"/>
    <w:rsid w:val="00D61BBC"/>
    <w:rsid w:val="00D72081"/>
    <w:rsid w:val="00D86F47"/>
    <w:rsid w:val="00D92D13"/>
    <w:rsid w:val="00DA250E"/>
    <w:rsid w:val="00DA3029"/>
    <w:rsid w:val="00DB3B28"/>
    <w:rsid w:val="00DC3AE7"/>
    <w:rsid w:val="00DD0E20"/>
    <w:rsid w:val="00DD41F8"/>
    <w:rsid w:val="00DD7820"/>
    <w:rsid w:val="00DE3B58"/>
    <w:rsid w:val="00DF48C2"/>
    <w:rsid w:val="00E0534E"/>
    <w:rsid w:val="00E06B00"/>
    <w:rsid w:val="00E06CD2"/>
    <w:rsid w:val="00E10D2D"/>
    <w:rsid w:val="00E1461D"/>
    <w:rsid w:val="00E26511"/>
    <w:rsid w:val="00E27C7E"/>
    <w:rsid w:val="00E35965"/>
    <w:rsid w:val="00E456C8"/>
    <w:rsid w:val="00E466B9"/>
    <w:rsid w:val="00E53BA1"/>
    <w:rsid w:val="00E5544B"/>
    <w:rsid w:val="00E5676F"/>
    <w:rsid w:val="00E57100"/>
    <w:rsid w:val="00E62AD8"/>
    <w:rsid w:val="00E64078"/>
    <w:rsid w:val="00E65CFE"/>
    <w:rsid w:val="00E72D04"/>
    <w:rsid w:val="00E8133A"/>
    <w:rsid w:val="00E81783"/>
    <w:rsid w:val="00E83BE6"/>
    <w:rsid w:val="00E87D36"/>
    <w:rsid w:val="00E941D0"/>
    <w:rsid w:val="00E953F3"/>
    <w:rsid w:val="00EA0668"/>
    <w:rsid w:val="00EB687B"/>
    <w:rsid w:val="00EC066A"/>
    <w:rsid w:val="00ED26EF"/>
    <w:rsid w:val="00EE12BD"/>
    <w:rsid w:val="00EE30C9"/>
    <w:rsid w:val="00EE61BA"/>
    <w:rsid w:val="00EE7766"/>
    <w:rsid w:val="00EF0E62"/>
    <w:rsid w:val="00EF2B29"/>
    <w:rsid w:val="00F23804"/>
    <w:rsid w:val="00F42346"/>
    <w:rsid w:val="00F46DD0"/>
    <w:rsid w:val="00F54AD5"/>
    <w:rsid w:val="00F61125"/>
    <w:rsid w:val="00F676FC"/>
    <w:rsid w:val="00F71EEA"/>
    <w:rsid w:val="00FA034D"/>
    <w:rsid w:val="00FC0C13"/>
    <w:rsid w:val="00FC44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CA23B"/>
  <w15:docId w15:val="{6222E3E5-0B97-42F6-A9C5-95410FAD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BC6"/>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36BC6"/>
    <w:pPr>
      <w:ind w:left="720"/>
      <w:contextualSpacing/>
      <w:jc w:val="both"/>
    </w:pPr>
    <w:rPr>
      <w:lang w:eastAsia="pl-PL"/>
    </w:rPr>
  </w:style>
  <w:style w:type="character" w:customStyle="1" w:styleId="TekstpodstawowyZnak">
    <w:name w:val="Tekst podstawowy Znak"/>
    <w:aliases w:val="a2 Znak,Znak Znak Znak,Znak Znak1"/>
    <w:basedOn w:val="Domylnaczcionkaakapitu"/>
    <w:link w:val="Tekstpodstawowy"/>
    <w:semiHidden/>
    <w:locked/>
    <w:rsid w:val="00036BC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036BC6"/>
    <w:pPr>
      <w:jc w:val="both"/>
    </w:pPr>
    <w:rPr>
      <w:rFonts w:ascii="Arial" w:hAnsi="Arial" w:cs="Arial"/>
      <w:szCs w:val="22"/>
    </w:rPr>
  </w:style>
  <w:style w:type="character" w:customStyle="1" w:styleId="TekstpodstawowyZnak1">
    <w:name w:val="Tekst podstawowy Znak1"/>
    <w:basedOn w:val="Domylnaczcionkaakapitu"/>
    <w:uiPriority w:val="99"/>
    <w:semiHidden/>
    <w:rsid w:val="00036BC6"/>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E06B00"/>
    <w:pPr>
      <w:tabs>
        <w:tab w:val="center" w:pos="4536"/>
        <w:tab w:val="right" w:pos="9072"/>
      </w:tabs>
    </w:pPr>
  </w:style>
  <w:style w:type="character" w:customStyle="1" w:styleId="NagwekZnak">
    <w:name w:val="Nagłówek Znak"/>
    <w:basedOn w:val="Domylnaczcionkaakapitu"/>
    <w:link w:val="Nagwek"/>
    <w:uiPriority w:val="99"/>
    <w:rsid w:val="00E06B00"/>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E06B00"/>
    <w:pPr>
      <w:tabs>
        <w:tab w:val="center" w:pos="4536"/>
        <w:tab w:val="right" w:pos="9072"/>
      </w:tabs>
    </w:pPr>
  </w:style>
  <w:style w:type="character" w:customStyle="1" w:styleId="StopkaZnak">
    <w:name w:val="Stopka Znak"/>
    <w:basedOn w:val="Domylnaczcionkaakapitu"/>
    <w:link w:val="Stopka"/>
    <w:uiPriority w:val="99"/>
    <w:rsid w:val="00E06B00"/>
    <w:rPr>
      <w:rFonts w:ascii="Times New Roman" w:eastAsia="Times New Roman" w:hAnsi="Times New Roman" w:cs="Times New Roman"/>
      <w:sz w:val="24"/>
      <w:szCs w:val="24"/>
    </w:rPr>
  </w:style>
  <w:style w:type="paragraph" w:customStyle="1" w:styleId="tekstost">
    <w:name w:val="tekst ost"/>
    <w:basedOn w:val="Normalny"/>
    <w:rsid w:val="009A436F"/>
    <w:pPr>
      <w:overflowPunct w:val="0"/>
      <w:autoSpaceDE w:val="0"/>
      <w:autoSpaceDN w:val="0"/>
      <w:adjustRightInd w:val="0"/>
      <w:jc w:val="both"/>
      <w:textAlignment w:val="baseline"/>
    </w:pPr>
    <w:rPr>
      <w:sz w:val="20"/>
      <w:szCs w:val="20"/>
      <w:lang w:eastAsia="pl-PL"/>
    </w:rPr>
  </w:style>
  <w:style w:type="paragraph" w:styleId="Tekstdymka">
    <w:name w:val="Balloon Text"/>
    <w:basedOn w:val="Normalny"/>
    <w:link w:val="TekstdymkaZnak"/>
    <w:uiPriority w:val="99"/>
    <w:semiHidden/>
    <w:unhideWhenUsed/>
    <w:rsid w:val="00742D88"/>
    <w:rPr>
      <w:rFonts w:ascii="Tahoma" w:hAnsi="Tahoma" w:cs="Tahoma"/>
      <w:sz w:val="16"/>
      <w:szCs w:val="16"/>
    </w:rPr>
  </w:style>
  <w:style w:type="character" w:customStyle="1" w:styleId="TekstdymkaZnak">
    <w:name w:val="Tekst dymka Znak"/>
    <w:basedOn w:val="Domylnaczcionkaakapitu"/>
    <w:link w:val="Tekstdymka"/>
    <w:uiPriority w:val="99"/>
    <w:semiHidden/>
    <w:rsid w:val="00742D88"/>
    <w:rPr>
      <w:rFonts w:ascii="Tahoma" w:eastAsia="Times New Roman" w:hAnsi="Tahoma" w:cs="Tahoma"/>
      <w:sz w:val="16"/>
      <w:szCs w:val="16"/>
    </w:rPr>
  </w:style>
  <w:style w:type="paragraph" w:styleId="Tekstpodstawowywcity">
    <w:name w:val="Body Text Indent"/>
    <w:basedOn w:val="Normalny"/>
    <w:link w:val="TekstpodstawowywcityZnak"/>
    <w:uiPriority w:val="99"/>
    <w:unhideWhenUsed/>
    <w:rsid w:val="00E35965"/>
    <w:pPr>
      <w:spacing w:after="120"/>
      <w:ind w:left="283"/>
    </w:pPr>
  </w:style>
  <w:style w:type="character" w:customStyle="1" w:styleId="TekstpodstawowywcityZnak">
    <w:name w:val="Tekst podstawowy wcięty Znak"/>
    <w:basedOn w:val="Domylnaczcionkaakapitu"/>
    <w:link w:val="Tekstpodstawowywcity"/>
    <w:uiPriority w:val="99"/>
    <w:rsid w:val="00E35965"/>
    <w:rPr>
      <w:rFonts w:ascii="Times New Roman" w:eastAsia="Times New Roman" w:hAnsi="Times New Roman" w:cs="Times New Roman"/>
      <w:sz w:val="24"/>
      <w:szCs w:val="24"/>
    </w:rPr>
  </w:style>
  <w:style w:type="paragraph" w:styleId="Tekstprzypisukocowego">
    <w:name w:val="endnote text"/>
    <w:basedOn w:val="Normalny"/>
    <w:link w:val="TekstprzypisukocowegoZnak"/>
    <w:uiPriority w:val="99"/>
    <w:semiHidden/>
    <w:unhideWhenUsed/>
    <w:rsid w:val="00711A82"/>
    <w:rPr>
      <w:sz w:val="20"/>
      <w:szCs w:val="20"/>
    </w:rPr>
  </w:style>
  <w:style w:type="character" w:customStyle="1" w:styleId="TekstprzypisukocowegoZnak">
    <w:name w:val="Tekst przypisu końcowego Znak"/>
    <w:basedOn w:val="Domylnaczcionkaakapitu"/>
    <w:link w:val="Tekstprzypisukocowego"/>
    <w:uiPriority w:val="99"/>
    <w:semiHidden/>
    <w:rsid w:val="00711A8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11A82"/>
    <w:rPr>
      <w:vertAlign w:val="superscript"/>
    </w:rPr>
  </w:style>
  <w:style w:type="character" w:styleId="Odwoaniedokomentarza">
    <w:name w:val="annotation reference"/>
    <w:basedOn w:val="Domylnaczcionkaakapitu"/>
    <w:uiPriority w:val="99"/>
    <w:semiHidden/>
    <w:unhideWhenUsed/>
    <w:rsid w:val="005677AC"/>
    <w:rPr>
      <w:sz w:val="16"/>
      <w:szCs w:val="16"/>
    </w:rPr>
  </w:style>
  <w:style w:type="paragraph" w:styleId="Tekstkomentarza">
    <w:name w:val="annotation text"/>
    <w:basedOn w:val="Normalny"/>
    <w:link w:val="TekstkomentarzaZnak"/>
    <w:uiPriority w:val="99"/>
    <w:semiHidden/>
    <w:unhideWhenUsed/>
    <w:rsid w:val="005677AC"/>
    <w:rPr>
      <w:sz w:val="20"/>
      <w:szCs w:val="20"/>
    </w:rPr>
  </w:style>
  <w:style w:type="character" w:customStyle="1" w:styleId="TekstkomentarzaZnak">
    <w:name w:val="Tekst komentarza Znak"/>
    <w:basedOn w:val="Domylnaczcionkaakapitu"/>
    <w:link w:val="Tekstkomentarza"/>
    <w:uiPriority w:val="99"/>
    <w:semiHidden/>
    <w:rsid w:val="005677A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677AC"/>
    <w:rPr>
      <w:b/>
      <w:bCs/>
    </w:rPr>
  </w:style>
  <w:style w:type="character" w:customStyle="1" w:styleId="TematkomentarzaZnak">
    <w:name w:val="Temat komentarza Znak"/>
    <w:basedOn w:val="TekstkomentarzaZnak"/>
    <w:link w:val="Tematkomentarza"/>
    <w:uiPriority w:val="99"/>
    <w:semiHidden/>
    <w:rsid w:val="005677AC"/>
    <w:rPr>
      <w:rFonts w:ascii="Times New Roman" w:eastAsia="Times New Roman" w:hAnsi="Times New Roman" w:cs="Times New Roman"/>
      <w:b/>
      <w:bCs/>
      <w:sz w:val="20"/>
      <w:szCs w:val="20"/>
    </w:rPr>
  </w:style>
  <w:style w:type="character" w:styleId="Hipercze">
    <w:name w:val="Hyperlink"/>
    <w:basedOn w:val="Domylnaczcionkaakapitu"/>
    <w:uiPriority w:val="99"/>
    <w:semiHidden/>
    <w:unhideWhenUsed/>
    <w:rsid w:val="000F475C"/>
    <w:rPr>
      <w:color w:val="0563C1" w:themeColor="hyperlink"/>
      <w:u w:val="single"/>
    </w:rPr>
  </w:style>
  <w:style w:type="paragraph" w:styleId="Tekstprzypisudolnego">
    <w:name w:val="footnote text"/>
    <w:basedOn w:val="Normalny"/>
    <w:link w:val="TekstprzypisudolnegoZnak"/>
    <w:uiPriority w:val="99"/>
    <w:semiHidden/>
    <w:unhideWhenUsed/>
    <w:rsid w:val="000F475C"/>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0F475C"/>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78233">
      <w:bodyDiv w:val="1"/>
      <w:marLeft w:val="0"/>
      <w:marRight w:val="0"/>
      <w:marTop w:val="0"/>
      <w:marBottom w:val="0"/>
      <w:divBdr>
        <w:top w:val="none" w:sz="0" w:space="0" w:color="auto"/>
        <w:left w:val="none" w:sz="0" w:space="0" w:color="auto"/>
        <w:bottom w:val="none" w:sz="0" w:space="0" w:color="auto"/>
        <w:right w:val="none" w:sz="0" w:space="0" w:color="auto"/>
      </w:divBdr>
    </w:div>
    <w:div w:id="166247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ocedura-zgloszen-wewnetrznych" TargetMode="External"/><Relationship Id="rId3" Type="http://schemas.openxmlformats.org/officeDocument/2006/relationships/settings" Target="settings.xml"/><Relationship Id="rId7" Type="http://schemas.openxmlformats.org/officeDocument/2006/relationships/hyperlink" Target="https://www.gov.pl/web/gddkia/ochrona-danych-osobowy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2228</Words>
  <Characters>13373</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Kula Gabriela</dc:creator>
  <cp:lastModifiedBy>Mączyński Tomasz</cp:lastModifiedBy>
  <cp:revision>2</cp:revision>
  <cp:lastPrinted>2021-07-16T09:10:00Z</cp:lastPrinted>
  <dcterms:created xsi:type="dcterms:W3CDTF">2025-12-17T08:11:00Z</dcterms:created>
  <dcterms:modified xsi:type="dcterms:W3CDTF">2025-12-17T08:11:00Z</dcterms:modified>
</cp:coreProperties>
</file>